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407" w:rsidRDefault="00124FFB" w:rsidP="00086D72">
      <w:pPr>
        <w:tabs>
          <w:tab w:val="left" w:pos="1320"/>
        </w:tabs>
        <w:rPr>
          <w:sz w:val="40"/>
          <w:szCs w:val="40"/>
        </w:rPr>
      </w:pPr>
      <w:r>
        <w:rPr>
          <w:noProof/>
          <w:sz w:val="40"/>
          <w:szCs w:val="40"/>
          <w:lang w:val="ru-RU"/>
        </w:rPr>
        <w:drawing>
          <wp:anchor distT="0" distB="0" distL="114300" distR="114300" simplePos="0" relativeHeight="251752960" behindDoc="1" locked="0" layoutInCell="1" allowOverlap="1">
            <wp:simplePos x="0" y="0"/>
            <wp:positionH relativeFrom="column">
              <wp:posOffset>-497840</wp:posOffset>
            </wp:positionH>
            <wp:positionV relativeFrom="paragraph">
              <wp:posOffset>-598442</wp:posOffset>
            </wp:positionV>
            <wp:extent cx="7412265" cy="10827657"/>
            <wp:effectExtent l="19050" t="0" r="0" b="0"/>
            <wp:wrapNone/>
            <wp:docPr id="12" name="Рисунок 1" descr="C:\Documents and Settings\Адик\Рабочий стол\схема\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ик\Рабочий стол\схема\Без имени-1.jpg"/>
                    <pic:cNvPicPr>
                      <a:picLocks noChangeAspect="1" noChangeArrowheads="1"/>
                    </pic:cNvPicPr>
                  </pic:nvPicPr>
                  <pic:blipFill>
                    <a:blip r:embed="rId6"/>
                    <a:srcRect/>
                    <a:stretch>
                      <a:fillRect/>
                    </a:stretch>
                  </pic:blipFill>
                  <pic:spPr bwMode="auto">
                    <a:xfrm>
                      <a:off x="0" y="0"/>
                      <a:ext cx="7412265" cy="10827657"/>
                    </a:xfrm>
                    <a:prstGeom prst="rect">
                      <a:avLst/>
                    </a:prstGeom>
                    <a:noFill/>
                    <a:ln w="9525">
                      <a:noFill/>
                      <a:miter lim="800000"/>
                      <a:headEnd/>
                      <a:tailEnd/>
                    </a:ln>
                  </pic:spPr>
                </pic:pic>
              </a:graphicData>
            </a:graphic>
          </wp:anchor>
        </w:drawing>
      </w:r>
    </w:p>
    <w:p w:rsidR="007D7407" w:rsidRDefault="007D7407" w:rsidP="003C19BF">
      <w:pPr>
        <w:tabs>
          <w:tab w:val="left" w:pos="1320"/>
        </w:tabs>
        <w:jc w:val="center"/>
        <w:rPr>
          <w:sz w:val="40"/>
          <w:szCs w:val="40"/>
        </w:rPr>
      </w:pPr>
    </w:p>
    <w:p w:rsidR="007D7407" w:rsidRDefault="007D7407" w:rsidP="003C19BF">
      <w:pPr>
        <w:tabs>
          <w:tab w:val="left" w:pos="1320"/>
        </w:tabs>
        <w:jc w:val="center"/>
        <w:rPr>
          <w:sz w:val="40"/>
          <w:szCs w:val="40"/>
        </w:rPr>
      </w:pPr>
    </w:p>
    <w:p w:rsidR="00E15E46" w:rsidRDefault="00E15E46" w:rsidP="00D97944">
      <w:pPr>
        <w:rPr>
          <w:rFonts w:ascii="Courier New CYR" w:hAnsi="Courier New CYR" w:cs="Courier New CYR"/>
          <w:b/>
          <w:color w:val="990000"/>
          <w:lang w:val="ru-RU"/>
        </w:rPr>
      </w:pPr>
    </w:p>
    <w:p w:rsidR="00E15E46" w:rsidRDefault="00E15E46" w:rsidP="00D97944">
      <w:pPr>
        <w:rPr>
          <w:rFonts w:ascii="Courier New CYR" w:hAnsi="Courier New CYR" w:cs="Courier New CYR"/>
          <w:b/>
          <w:color w:val="990000"/>
          <w:lang w:val="ru-RU"/>
        </w:rPr>
      </w:pPr>
    </w:p>
    <w:p w:rsidR="00C67C0D" w:rsidRDefault="00D97944" w:rsidP="00E15E46">
      <w:pPr>
        <w:ind w:firstLine="708"/>
        <w:rPr>
          <w:rFonts w:ascii="Courier New CYR" w:hAnsi="Courier New CYR" w:cs="Courier New CYR"/>
          <w:b/>
          <w:color w:val="990000"/>
        </w:rPr>
      </w:pPr>
      <w:r w:rsidRPr="00086D72">
        <w:rPr>
          <w:rFonts w:ascii="Courier New CYR" w:hAnsi="Courier New CYR" w:cs="Courier New CYR"/>
          <w:b/>
          <w:color w:val="990000"/>
        </w:rPr>
        <w:t xml:space="preserve">Редактор    </w:t>
      </w:r>
      <w:r w:rsidR="00B0090D" w:rsidRPr="00086D72">
        <w:rPr>
          <w:rFonts w:ascii="Courier New CYR" w:hAnsi="Courier New CYR" w:cs="Courier New CYR"/>
          <w:b/>
          <w:color w:val="990000"/>
        </w:rPr>
        <w:t xml:space="preserve">                        </w:t>
      </w:r>
      <w:r w:rsidRPr="00086D72">
        <w:rPr>
          <w:rFonts w:ascii="Courier New CYR" w:hAnsi="Courier New CYR" w:cs="Courier New CYR"/>
          <w:b/>
          <w:color w:val="990000"/>
        </w:rPr>
        <w:t xml:space="preserve">А.А.Әубәкіров </w:t>
      </w:r>
    </w:p>
    <w:p w:rsidR="00D97944" w:rsidRPr="00086D72" w:rsidRDefault="00D97944" w:rsidP="00E15E46">
      <w:pPr>
        <w:ind w:firstLine="708"/>
        <w:rPr>
          <w:rFonts w:ascii="Courier New CYR" w:hAnsi="Courier New CYR" w:cs="Courier New CYR"/>
          <w:b/>
          <w:color w:val="990000"/>
        </w:rPr>
      </w:pPr>
      <w:r w:rsidRPr="00086D72">
        <w:rPr>
          <w:rFonts w:ascii="Courier New CYR" w:hAnsi="Courier New CYR" w:cs="Courier New CYR"/>
          <w:b/>
          <w:color w:val="990000"/>
        </w:rPr>
        <w:t xml:space="preserve"> </w:t>
      </w:r>
    </w:p>
    <w:p w:rsidR="00D97944" w:rsidRPr="00086D72" w:rsidRDefault="00D97944" w:rsidP="00D97944">
      <w:pPr>
        <w:rPr>
          <w:rFonts w:ascii="Courier New CYR" w:hAnsi="Courier New CYR" w:cs="Courier New CYR"/>
          <w:b/>
          <w:color w:val="990000"/>
        </w:rPr>
      </w:pPr>
    </w:p>
    <w:p w:rsidR="00D97944" w:rsidRPr="00E15E46" w:rsidRDefault="00D97944" w:rsidP="00E15E46">
      <w:pPr>
        <w:ind w:firstLine="708"/>
        <w:rPr>
          <w:rFonts w:ascii="Courier New CYR" w:hAnsi="Courier New CYR" w:cs="Courier New CYR"/>
          <w:b/>
          <w:color w:val="990000"/>
          <w:lang w:val="ru-RU"/>
        </w:rPr>
      </w:pPr>
      <w:r w:rsidRPr="00086D72">
        <w:rPr>
          <w:rFonts w:ascii="Courier New CYR" w:hAnsi="Courier New CYR" w:cs="Courier New CYR"/>
          <w:b/>
          <w:color w:val="990000"/>
        </w:rPr>
        <w:t xml:space="preserve">Құрастырушылар                      А.А.Сүлейменова </w:t>
      </w:r>
    </w:p>
    <w:p w:rsidR="00B0090D" w:rsidRPr="00086D72" w:rsidRDefault="00B0090D" w:rsidP="00D97944">
      <w:pPr>
        <w:rPr>
          <w:rFonts w:ascii="Courier New CYR" w:hAnsi="Courier New CYR" w:cs="Courier New CYR"/>
          <w:b/>
          <w:color w:val="990000"/>
        </w:rPr>
      </w:pPr>
    </w:p>
    <w:p w:rsidR="00D97944" w:rsidRPr="00086D72" w:rsidRDefault="00D97944" w:rsidP="00D97944">
      <w:pPr>
        <w:rPr>
          <w:rFonts w:ascii="Courier New CYR" w:hAnsi="Courier New CYR" w:cs="Courier New CYR"/>
          <w:b/>
          <w:color w:val="990000"/>
        </w:rPr>
      </w:pPr>
      <w:r w:rsidRPr="00086D72">
        <w:rPr>
          <w:rFonts w:ascii="Courier New CYR" w:hAnsi="Courier New CYR" w:cs="Courier New CYR"/>
          <w:b/>
          <w:color w:val="990000"/>
        </w:rPr>
        <w:t xml:space="preserve">                    </w:t>
      </w:r>
      <w:r w:rsidR="00B0090D" w:rsidRPr="00086D72">
        <w:rPr>
          <w:rFonts w:ascii="Courier New CYR" w:hAnsi="Courier New CYR" w:cs="Courier New CYR"/>
          <w:b/>
          <w:color w:val="990000"/>
        </w:rPr>
        <w:t xml:space="preserve">                </w:t>
      </w:r>
      <w:r w:rsidR="00E15E46" w:rsidRPr="00AB3886">
        <w:rPr>
          <w:rFonts w:ascii="Courier New CYR" w:hAnsi="Courier New CYR" w:cs="Courier New CYR"/>
          <w:b/>
          <w:color w:val="990000"/>
        </w:rPr>
        <w:tab/>
        <w:t xml:space="preserve">  И.Ю.</w:t>
      </w:r>
      <w:r w:rsidR="00B0090D" w:rsidRPr="00086D72">
        <w:rPr>
          <w:rFonts w:ascii="Courier New CYR" w:hAnsi="Courier New CYR" w:cs="Courier New CYR"/>
          <w:b/>
          <w:color w:val="990000"/>
        </w:rPr>
        <w:t xml:space="preserve">Носова  </w:t>
      </w:r>
    </w:p>
    <w:p w:rsidR="00D97944" w:rsidRPr="00086D72" w:rsidRDefault="00D97944" w:rsidP="00D97944">
      <w:pPr>
        <w:rPr>
          <w:rFonts w:ascii="Courier New CYR" w:hAnsi="Courier New CYR" w:cs="Courier New CYR"/>
          <w:b/>
          <w:color w:val="990000"/>
        </w:rPr>
      </w:pPr>
    </w:p>
    <w:p w:rsidR="00D97944" w:rsidRPr="00086D72" w:rsidRDefault="00D97944" w:rsidP="00D97944">
      <w:pPr>
        <w:rPr>
          <w:rFonts w:ascii="Courier New CYR" w:hAnsi="Courier New CYR" w:cs="Courier New CYR"/>
          <w:b/>
          <w:color w:val="990000"/>
        </w:rPr>
      </w:pPr>
    </w:p>
    <w:p w:rsidR="00D97944" w:rsidRPr="00086D72" w:rsidRDefault="00D97944" w:rsidP="00E15E46">
      <w:pPr>
        <w:ind w:left="708"/>
        <w:jc w:val="both"/>
        <w:rPr>
          <w:rFonts w:ascii="Courier New CYR" w:hAnsi="Courier New CYR" w:cs="Courier New CYR"/>
          <w:b/>
          <w:color w:val="990000"/>
        </w:rPr>
      </w:pPr>
      <w:r w:rsidRPr="00086D72">
        <w:rPr>
          <w:rFonts w:ascii="Courier New CYR" w:hAnsi="Courier New CYR" w:cs="Courier New CYR"/>
          <w:b/>
          <w:color w:val="990000"/>
        </w:rPr>
        <w:t>«Шығыс Қазақстан  – бірегей табиғат әлемі, зор өндірістік әлеуеті, әлеуметтік инфрақұрылымы тармақты және белді аграрлық саласы бар экономикалық жағынан толыққанды аймақ. Бұған қоса облысымыз жаңа бастамаларды өмірге әкеліп, оның сәтті жүзеге асыру</w:t>
      </w:r>
      <w:r w:rsidR="00AD247D" w:rsidRPr="00B86013">
        <w:rPr>
          <w:rFonts w:ascii="Courier New CYR" w:hAnsi="Courier New CYR" w:cs="Courier New CYR"/>
          <w:b/>
          <w:color w:val="990000"/>
        </w:rPr>
        <w:t>да</w:t>
      </w:r>
      <w:r w:rsidRPr="00086D72">
        <w:rPr>
          <w:rFonts w:ascii="Courier New CYR" w:hAnsi="Courier New CYR" w:cs="Courier New CYR"/>
          <w:b/>
          <w:color w:val="990000"/>
        </w:rPr>
        <w:t>...»</w:t>
      </w:r>
    </w:p>
    <w:p w:rsidR="00086D72" w:rsidRPr="00086D72" w:rsidRDefault="00086D72" w:rsidP="00E15E46">
      <w:pPr>
        <w:jc w:val="both"/>
        <w:rPr>
          <w:rFonts w:ascii="Courier New CYR" w:hAnsi="Courier New CYR" w:cs="Courier New CYR"/>
          <w:b/>
          <w:color w:val="990000"/>
        </w:rPr>
      </w:pPr>
    </w:p>
    <w:p w:rsidR="00D97944" w:rsidRPr="00E15E46" w:rsidRDefault="00D97944" w:rsidP="00B86013">
      <w:pPr>
        <w:ind w:left="4248" w:firstLine="708"/>
        <w:jc w:val="both"/>
        <w:rPr>
          <w:rFonts w:ascii="Courier New CYR" w:hAnsi="Courier New CYR" w:cs="Courier New CYR"/>
          <w:b/>
          <w:i/>
          <w:color w:val="990000"/>
        </w:rPr>
      </w:pPr>
      <w:r w:rsidRPr="00E15E46">
        <w:rPr>
          <w:rFonts w:ascii="Courier New CYR" w:hAnsi="Courier New CYR" w:cs="Courier New CYR"/>
          <w:b/>
          <w:i/>
          <w:color w:val="990000"/>
        </w:rPr>
        <w:t xml:space="preserve">Шығыс Қазақстан облысының </w:t>
      </w:r>
    </w:p>
    <w:p w:rsidR="00D97944" w:rsidRPr="00E15E46" w:rsidRDefault="00D97944" w:rsidP="00B86013">
      <w:pPr>
        <w:ind w:left="4248" w:firstLine="708"/>
        <w:jc w:val="both"/>
        <w:rPr>
          <w:rFonts w:ascii="Courier New CYR" w:hAnsi="Courier New CYR" w:cs="Courier New CYR"/>
          <w:b/>
          <w:color w:val="990000"/>
        </w:rPr>
      </w:pPr>
      <w:r w:rsidRPr="00E15E46">
        <w:rPr>
          <w:rFonts w:ascii="Courier New CYR" w:hAnsi="Courier New CYR" w:cs="Courier New CYR"/>
          <w:b/>
          <w:i/>
          <w:color w:val="990000"/>
        </w:rPr>
        <w:t>әкімі Б.Сапарбаев</w:t>
      </w:r>
    </w:p>
    <w:p w:rsidR="00E15E46" w:rsidRPr="00E15E46" w:rsidRDefault="00E15E46" w:rsidP="00E15E46">
      <w:pPr>
        <w:ind w:left="5664"/>
        <w:jc w:val="both"/>
        <w:rPr>
          <w:rFonts w:ascii="Courier New CYR" w:hAnsi="Courier New CYR" w:cs="Courier New CYR"/>
          <w:b/>
          <w:color w:val="990000"/>
        </w:rPr>
      </w:pPr>
    </w:p>
    <w:p w:rsidR="00E15E46" w:rsidRPr="00E15E46" w:rsidRDefault="00E15E46" w:rsidP="00D97944">
      <w:pPr>
        <w:ind w:left="5664"/>
        <w:rPr>
          <w:rFonts w:ascii="Courier New CYR" w:hAnsi="Courier New CYR" w:cs="Courier New CYR"/>
          <w:b/>
          <w:color w:val="990000"/>
        </w:rPr>
      </w:pPr>
    </w:p>
    <w:p w:rsidR="00E15E46" w:rsidRPr="00E15E46" w:rsidRDefault="00E15E46" w:rsidP="00D97944">
      <w:pPr>
        <w:ind w:left="5664"/>
        <w:rPr>
          <w:rFonts w:ascii="Courier New CYR" w:hAnsi="Courier New CYR" w:cs="Courier New CYR"/>
          <w:b/>
          <w:color w:val="990000"/>
        </w:rPr>
      </w:pPr>
    </w:p>
    <w:p w:rsidR="00E15E46" w:rsidRPr="00E15E46" w:rsidRDefault="00E15E46" w:rsidP="00D97944">
      <w:pPr>
        <w:ind w:left="5664"/>
        <w:rPr>
          <w:rFonts w:ascii="Courier New CYR" w:hAnsi="Courier New CYR" w:cs="Courier New CYR"/>
          <w:b/>
          <w:color w:val="990000"/>
        </w:rPr>
      </w:pPr>
    </w:p>
    <w:p w:rsidR="00E15E46" w:rsidRPr="00E15E46" w:rsidRDefault="00E15E46" w:rsidP="00D97944">
      <w:pPr>
        <w:ind w:left="5664"/>
        <w:rPr>
          <w:rFonts w:ascii="Courier New CYR" w:hAnsi="Courier New CYR" w:cs="Courier New CYR"/>
          <w:b/>
          <w:color w:val="990000"/>
        </w:rPr>
      </w:pPr>
    </w:p>
    <w:p w:rsidR="00E15E46" w:rsidRPr="00E15E46" w:rsidRDefault="00E15E46" w:rsidP="00D97944">
      <w:pPr>
        <w:ind w:left="5664"/>
        <w:rPr>
          <w:rFonts w:ascii="Courier New CYR" w:hAnsi="Courier New CYR" w:cs="Courier New CYR"/>
          <w:b/>
          <w:color w:val="990000"/>
        </w:rPr>
      </w:pPr>
    </w:p>
    <w:p w:rsidR="00D97944" w:rsidRPr="00086D72" w:rsidRDefault="00D97944" w:rsidP="00D97944">
      <w:pPr>
        <w:rPr>
          <w:rFonts w:ascii="Courier New CYR" w:hAnsi="Courier New CYR" w:cs="Courier New CYR"/>
          <w:b/>
          <w:color w:val="990000"/>
        </w:rPr>
      </w:pPr>
    </w:p>
    <w:p w:rsidR="00D97944" w:rsidRPr="00086D72" w:rsidRDefault="00D97944" w:rsidP="00D97944">
      <w:pPr>
        <w:rPr>
          <w:rFonts w:ascii="Courier New CYR" w:hAnsi="Courier New CYR" w:cs="Courier New CYR"/>
          <w:b/>
          <w:color w:val="990000"/>
        </w:rPr>
      </w:pPr>
    </w:p>
    <w:p w:rsidR="00D97944" w:rsidRPr="00086D72" w:rsidRDefault="00D97944" w:rsidP="00D97944">
      <w:pPr>
        <w:rPr>
          <w:rFonts w:ascii="Courier New CYR" w:hAnsi="Courier New CYR" w:cs="Courier New CYR"/>
          <w:b/>
          <w:color w:val="990000"/>
        </w:rPr>
      </w:pPr>
    </w:p>
    <w:p w:rsidR="00D97944" w:rsidRPr="00E15E46" w:rsidRDefault="00475126" w:rsidP="00D97944">
      <w:pPr>
        <w:tabs>
          <w:tab w:val="left" w:pos="7215"/>
        </w:tabs>
        <w:rPr>
          <w:rFonts w:ascii="Courier New CYR" w:hAnsi="Courier New CYR" w:cs="Courier New CYR"/>
          <w:color w:val="990000"/>
        </w:rPr>
      </w:pPr>
      <w:r>
        <w:rPr>
          <w:rFonts w:ascii="Courier New CYR" w:hAnsi="Courier New CYR" w:cs="Courier New CYR"/>
          <w:color w:val="990000"/>
        </w:rPr>
        <w:t xml:space="preserve">   </w:t>
      </w:r>
      <w:r w:rsidR="00B86013">
        <w:rPr>
          <w:rFonts w:ascii="Courier New CYR" w:hAnsi="Courier New CYR" w:cs="Courier New CYR"/>
          <w:color w:val="990000"/>
        </w:rPr>
        <w:t xml:space="preserve">Өскемен қаласы              </w:t>
      </w:r>
      <w:r w:rsidR="00D97944" w:rsidRPr="00E15E46">
        <w:rPr>
          <w:rFonts w:ascii="Courier New CYR" w:hAnsi="Courier New CYR" w:cs="Courier New CYR"/>
          <w:color w:val="990000"/>
        </w:rPr>
        <w:t>Өскемен қаласы</w:t>
      </w:r>
    </w:p>
    <w:p w:rsidR="00D97944" w:rsidRPr="00E15E46" w:rsidRDefault="00475126" w:rsidP="00D97944">
      <w:pPr>
        <w:tabs>
          <w:tab w:val="left" w:pos="7215"/>
        </w:tabs>
        <w:rPr>
          <w:rFonts w:ascii="Courier New CYR" w:hAnsi="Courier New CYR" w:cs="Courier New CYR"/>
          <w:color w:val="990000"/>
        </w:rPr>
      </w:pPr>
      <w:r>
        <w:rPr>
          <w:rFonts w:ascii="Courier New CYR" w:hAnsi="Courier New CYR" w:cs="Courier New CYR"/>
          <w:color w:val="990000"/>
        </w:rPr>
        <w:t xml:space="preserve">   </w:t>
      </w:r>
      <w:r w:rsidR="00D97944" w:rsidRPr="00E15E46">
        <w:rPr>
          <w:rFonts w:ascii="Courier New CYR" w:hAnsi="Courier New CYR" w:cs="Courier New CYR"/>
          <w:color w:val="990000"/>
        </w:rPr>
        <w:t>Пер</w:t>
      </w:r>
      <w:r w:rsidR="00B86013">
        <w:rPr>
          <w:rFonts w:ascii="Courier New CYR" w:hAnsi="Courier New CYR" w:cs="Courier New CYR"/>
          <w:color w:val="990000"/>
        </w:rPr>
        <w:t xml:space="preserve">митин көшесі, 23         </w:t>
      </w:r>
      <w:r w:rsidR="00D97944" w:rsidRPr="00E15E46">
        <w:rPr>
          <w:rFonts w:ascii="Courier New CYR" w:hAnsi="Courier New CYR" w:cs="Courier New CYR"/>
          <w:color w:val="990000"/>
        </w:rPr>
        <w:t>Головков көшесі, 26/1</w:t>
      </w:r>
    </w:p>
    <w:p w:rsidR="00D97944" w:rsidRPr="00E15E46" w:rsidRDefault="00475126" w:rsidP="00D97944">
      <w:pPr>
        <w:tabs>
          <w:tab w:val="left" w:pos="6345"/>
        </w:tabs>
        <w:rPr>
          <w:rFonts w:ascii="Courier New CYR" w:hAnsi="Courier New CYR" w:cs="Courier New CYR"/>
          <w:color w:val="990000"/>
        </w:rPr>
      </w:pPr>
      <w:r>
        <w:rPr>
          <w:rFonts w:ascii="Courier New CYR" w:hAnsi="Courier New CYR" w:cs="Courier New CYR"/>
          <w:color w:val="990000"/>
        </w:rPr>
        <w:t xml:space="preserve">   </w:t>
      </w:r>
      <w:r w:rsidR="00B86013">
        <w:rPr>
          <w:rFonts w:ascii="Courier New CYR" w:hAnsi="Courier New CYR" w:cs="Courier New CYR"/>
          <w:color w:val="990000"/>
        </w:rPr>
        <w:t xml:space="preserve">ШҚО Мұрағаттар және         </w:t>
      </w:r>
      <w:r w:rsidR="00D97944" w:rsidRPr="00E15E46">
        <w:rPr>
          <w:rFonts w:ascii="Courier New CYR" w:hAnsi="Courier New CYR" w:cs="Courier New CYR"/>
          <w:color w:val="990000"/>
        </w:rPr>
        <w:t>ШҚО мемлекеттік мұрағаты</w:t>
      </w:r>
    </w:p>
    <w:p w:rsidR="00D97944" w:rsidRPr="00E15E46" w:rsidRDefault="00475126" w:rsidP="00D97944">
      <w:pPr>
        <w:rPr>
          <w:rFonts w:ascii="Courier New CYR" w:hAnsi="Courier New CYR" w:cs="Courier New CYR"/>
          <w:color w:val="990000"/>
        </w:rPr>
      </w:pPr>
      <w:r>
        <w:rPr>
          <w:rFonts w:ascii="Courier New CYR" w:hAnsi="Courier New CYR" w:cs="Courier New CYR"/>
          <w:color w:val="990000"/>
        </w:rPr>
        <w:t xml:space="preserve">   </w:t>
      </w:r>
      <w:r w:rsidR="00B86013">
        <w:rPr>
          <w:rFonts w:ascii="Courier New CYR" w:hAnsi="Courier New CYR" w:cs="Courier New CYR"/>
          <w:color w:val="990000"/>
        </w:rPr>
        <w:t xml:space="preserve">құжаттама басқармасы        </w:t>
      </w:r>
      <w:r w:rsidR="00105E33">
        <w:rPr>
          <w:rFonts w:ascii="Courier New CYR" w:hAnsi="Courier New CYR" w:cs="Courier New CYR"/>
          <w:color w:val="990000"/>
        </w:rPr>
        <w:t>E-mai</w:t>
      </w:r>
      <w:r w:rsidR="00D97944" w:rsidRPr="00E15E46">
        <w:rPr>
          <w:rFonts w:ascii="Courier New CYR" w:hAnsi="Courier New CYR" w:cs="Courier New CYR"/>
          <w:color w:val="990000"/>
        </w:rPr>
        <w:t>:</w:t>
      </w:r>
      <w:r w:rsidR="00105E33" w:rsidRPr="00105E33">
        <w:rPr>
          <w:rFonts w:ascii="Courier New CYR" w:hAnsi="Courier New CYR" w:cs="Courier New CYR"/>
          <w:color w:val="990000"/>
        </w:rPr>
        <w:t xml:space="preserve"> </w:t>
      </w:r>
      <w:r w:rsidR="00D97944" w:rsidRPr="00E15E46">
        <w:rPr>
          <w:rFonts w:ascii="Courier New CYR" w:hAnsi="Courier New CYR" w:cs="Courier New CYR"/>
          <w:color w:val="990000"/>
        </w:rPr>
        <w:t>vko2007@rambler.ru</w:t>
      </w:r>
    </w:p>
    <w:p w:rsidR="00D97944" w:rsidRPr="00E15E46" w:rsidRDefault="00475126" w:rsidP="00D97944">
      <w:pPr>
        <w:rPr>
          <w:rFonts w:ascii="Courier New CYR" w:hAnsi="Courier New CYR" w:cs="Courier New CYR"/>
          <w:color w:val="990000"/>
          <w:lang w:val="en-US"/>
        </w:rPr>
      </w:pPr>
      <w:r w:rsidRPr="00105E33">
        <w:rPr>
          <w:rFonts w:ascii="Courier New CYR" w:hAnsi="Courier New CYR" w:cs="Courier New CYR"/>
          <w:color w:val="990000"/>
        </w:rPr>
        <w:t xml:space="preserve">   </w:t>
      </w:r>
      <w:r w:rsidR="00D97944" w:rsidRPr="00E15E46">
        <w:rPr>
          <w:rFonts w:ascii="Courier New CYR" w:hAnsi="Courier New CYR" w:cs="Courier New CYR"/>
          <w:color w:val="990000"/>
        </w:rPr>
        <w:t>E-mail:</w:t>
      </w:r>
      <w:r w:rsidR="00105E33" w:rsidRPr="00105E33">
        <w:rPr>
          <w:rFonts w:ascii="Courier New CYR" w:hAnsi="Courier New CYR" w:cs="Courier New CYR"/>
          <w:color w:val="990000"/>
          <w:lang w:val="en-US"/>
        </w:rPr>
        <w:t xml:space="preserve"> </w:t>
      </w:r>
      <w:hyperlink r:id="rId7" w:history="1">
        <w:r w:rsidR="00D97944" w:rsidRPr="00E15E46">
          <w:rPr>
            <w:rStyle w:val="a3"/>
            <w:rFonts w:ascii="Courier New CYR" w:hAnsi="Courier New CYR" w:cs="Courier New CYR"/>
            <w:color w:val="990000"/>
            <w:u w:val="none"/>
          </w:rPr>
          <w:t>uprarh@rambler.</w:t>
        </w:r>
        <w:r w:rsidR="00D97944" w:rsidRPr="00E15E46">
          <w:rPr>
            <w:rStyle w:val="a3"/>
            <w:rFonts w:ascii="Courier New CYR" w:hAnsi="Courier New CYR" w:cs="Courier New CYR"/>
            <w:color w:val="990000"/>
            <w:u w:val="none"/>
            <w:lang w:val="en-US"/>
          </w:rPr>
          <w:t>ru</w:t>
        </w:r>
      </w:hyperlink>
      <w:r w:rsidR="00B86013">
        <w:rPr>
          <w:rFonts w:ascii="Courier New CYR" w:hAnsi="Courier New CYR" w:cs="Courier New CYR"/>
          <w:color w:val="990000"/>
          <w:lang w:val="en-US"/>
        </w:rPr>
        <w:t xml:space="preserve">   </w:t>
      </w:r>
      <w:r w:rsidR="00D97944" w:rsidRPr="00E15E46">
        <w:rPr>
          <w:rFonts w:ascii="Courier New CYR" w:hAnsi="Courier New CYR" w:cs="Courier New CYR"/>
          <w:color w:val="990000"/>
          <w:lang w:val="en-US"/>
        </w:rPr>
        <w:t>http</w:t>
      </w:r>
      <w:r w:rsidR="00D97944" w:rsidRPr="00E15E46">
        <w:rPr>
          <w:rFonts w:ascii="Courier New CYR" w:hAnsi="Courier New CYR" w:cs="Courier New CYR"/>
          <w:color w:val="990000"/>
        </w:rPr>
        <w:t>://</w:t>
      </w:r>
      <w:r w:rsidR="00D97944" w:rsidRPr="00E15E46">
        <w:rPr>
          <w:rFonts w:ascii="Courier New CYR" w:hAnsi="Courier New CYR" w:cs="Courier New CYR"/>
          <w:color w:val="990000"/>
          <w:lang w:val="en-US"/>
        </w:rPr>
        <w:t>e-arhiv.vko.gov.kz</w:t>
      </w:r>
    </w:p>
    <w:p w:rsidR="00D97944" w:rsidRPr="00475126" w:rsidRDefault="00475126" w:rsidP="00D97944">
      <w:pPr>
        <w:rPr>
          <w:rFonts w:ascii="Courier New CYR" w:hAnsi="Courier New CYR" w:cs="Courier New CYR"/>
          <w:color w:val="990000"/>
          <w:lang w:val="en-US"/>
        </w:rPr>
      </w:pPr>
      <w:r>
        <w:rPr>
          <w:rFonts w:ascii="Courier New CYR" w:hAnsi="Courier New CYR" w:cs="Courier New CYR"/>
          <w:color w:val="990000"/>
          <w:lang w:val="en-US"/>
        </w:rPr>
        <w:t xml:space="preserve">   </w:t>
      </w:r>
      <w:r w:rsidR="00D97944" w:rsidRPr="00E15E46">
        <w:rPr>
          <w:rFonts w:ascii="Courier New CYR" w:hAnsi="Courier New CYR" w:cs="Courier New CYR"/>
          <w:color w:val="990000"/>
          <w:lang w:val="en-US"/>
        </w:rPr>
        <w:t>http</w:t>
      </w:r>
      <w:r w:rsidR="00D97944" w:rsidRPr="00E15E46">
        <w:rPr>
          <w:rFonts w:ascii="Courier New CYR" w:hAnsi="Courier New CYR" w:cs="Courier New CYR"/>
          <w:color w:val="990000"/>
        </w:rPr>
        <w:t>://</w:t>
      </w:r>
      <w:r w:rsidR="00D97944" w:rsidRPr="00E15E46">
        <w:rPr>
          <w:rFonts w:ascii="Courier New CYR" w:hAnsi="Courier New CYR" w:cs="Courier New CYR"/>
          <w:color w:val="990000"/>
          <w:lang w:val="en-US"/>
        </w:rPr>
        <w:t>arhiv.vko.gov.kz</w:t>
      </w:r>
      <w:r w:rsidR="00D97944" w:rsidRPr="00E15E46">
        <w:rPr>
          <w:rFonts w:ascii="Courier New CYR" w:hAnsi="Courier New CYR" w:cs="Courier New CYR"/>
          <w:color w:val="990000"/>
        </w:rPr>
        <w:t xml:space="preserve">  </w:t>
      </w:r>
    </w:p>
    <w:p w:rsidR="00D97944" w:rsidRPr="00475126" w:rsidRDefault="00D97944" w:rsidP="00D97944">
      <w:pPr>
        <w:rPr>
          <w:b/>
          <w:color w:val="990000"/>
          <w:lang w:val="en-US"/>
        </w:rPr>
      </w:pPr>
    </w:p>
    <w:p w:rsidR="00D97944" w:rsidRPr="00475126" w:rsidRDefault="00D97944" w:rsidP="00D97944">
      <w:pPr>
        <w:rPr>
          <w:lang w:val="en-US"/>
        </w:rPr>
      </w:pPr>
    </w:p>
    <w:p w:rsidR="00D97944" w:rsidRPr="00475126" w:rsidRDefault="00D97944" w:rsidP="00D97944">
      <w:pPr>
        <w:rPr>
          <w:lang w:val="en-US"/>
        </w:rPr>
      </w:pPr>
    </w:p>
    <w:p w:rsidR="00D97944" w:rsidRPr="00475126" w:rsidRDefault="00D97944" w:rsidP="00D97944">
      <w:pPr>
        <w:rPr>
          <w:lang w:val="en-US"/>
        </w:rPr>
      </w:pPr>
    </w:p>
    <w:p w:rsidR="00D97944" w:rsidRPr="00475126" w:rsidRDefault="00D97944" w:rsidP="00D97944">
      <w:pPr>
        <w:rPr>
          <w:lang w:val="en-US"/>
        </w:rPr>
      </w:pPr>
    </w:p>
    <w:p w:rsidR="00D97944" w:rsidRPr="00475126" w:rsidRDefault="00D97944" w:rsidP="00D97944">
      <w:pPr>
        <w:rPr>
          <w:lang w:val="en-US"/>
        </w:rPr>
      </w:pPr>
    </w:p>
    <w:p w:rsidR="00D97944" w:rsidRPr="00475126" w:rsidRDefault="00D97944" w:rsidP="00D97944">
      <w:pPr>
        <w:rPr>
          <w:lang w:val="en-US"/>
        </w:rPr>
      </w:pPr>
    </w:p>
    <w:p w:rsidR="00E15E46" w:rsidRPr="00475126" w:rsidRDefault="00E15E46" w:rsidP="00D97944">
      <w:pPr>
        <w:rPr>
          <w:rFonts w:cs="Times New Roman"/>
          <w:sz w:val="32"/>
          <w:szCs w:val="32"/>
          <w:lang w:val="en-US"/>
        </w:rPr>
      </w:pPr>
    </w:p>
    <w:p w:rsidR="00E15E46" w:rsidRPr="00E15E46" w:rsidRDefault="00E15E46" w:rsidP="00255D2A">
      <w:pPr>
        <w:ind w:firstLine="708"/>
        <w:jc w:val="both"/>
        <w:rPr>
          <w:rFonts w:cs="Times New Roman"/>
          <w:sz w:val="32"/>
          <w:szCs w:val="32"/>
        </w:rPr>
      </w:pPr>
      <w:r w:rsidRPr="00E15E46">
        <w:rPr>
          <w:rFonts w:cs="Times New Roman"/>
          <w:sz w:val="32"/>
          <w:szCs w:val="32"/>
        </w:rPr>
        <w:lastRenderedPageBreak/>
        <w:t>Орталығы Өскемен қаласында орналасқан Шығыс Қазақстан облысы жеке әкімшілік бірлік ретінде 1939 жылдың қазан айынан бастап жұмыс істеп келеді. 1940 жылдың шілдесінде Шығыс Қазақстан облысы бойынша Қазақ ССР ішкі істер халық комиссариаты басқармасының құрамында мұрағат бөлімі құрылды, оның бастығы  Н.И. Чичевский болды. 1940 жылы облыста «НКВД-ның облыстық мұрағаты», Лениногор қалалық, Киров, Зырян, Предгорный, Ұлан, Шемонаиха, Верхуба, Бұқтырма, Большенарым, Катон-Қарағай, Марқакөл, Самар, Зайсан, ал 1941 жылдан бастап – Таврия және Күршім аудандық мұрағаттары  жұмыс істеді. Қалыптасу кезеңінде облыстық мұрағат қызметі үлкен қиындықтарды басынан кешірді: үй-жайлар, білікті кадрлар, материалдық база жоқ болды. 1940 жылы мұрағат бөлімінің және облыстық мұрағат қызметкерлері облыс ІІБ АХО-да, Киров аудандық  мұрағатына отырды.</w:t>
      </w:r>
    </w:p>
    <w:p w:rsidR="00E15E46" w:rsidRPr="00E15E46" w:rsidRDefault="00E15E46" w:rsidP="00E15E46">
      <w:pPr>
        <w:jc w:val="both"/>
        <w:rPr>
          <w:rFonts w:cs="Times New Roman"/>
          <w:sz w:val="32"/>
          <w:szCs w:val="32"/>
        </w:rPr>
      </w:pPr>
      <w:r w:rsidRPr="00E15E46">
        <w:rPr>
          <w:rFonts w:cs="Times New Roman"/>
          <w:sz w:val="32"/>
          <w:szCs w:val="32"/>
        </w:rPr>
        <w:tab/>
        <w:t>1941 жылдың қазан айында УНКВД-нің мұрағат бөлімі мемлекеттік мұрағаттар бөлімшесі болып қайта аталды, ал 1946 жылдан бастап УНКВД-нің мұрағат бөлімі деп аталды.</w:t>
      </w:r>
    </w:p>
    <w:p w:rsidR="00E15E46" w:rsidRPr="00E15E46" w:rsidRDefault="00E15E46" w:rsidP="00E15E46">
      <w:pPr>
        <w:jc w:val="both"/>
        <w:rPr>
          <w:rFonts w:cs="Times New Roman"/>
          <w:sz w:val="32"/>
          <w:szCs w:val="32"/>
        </w:rPr>
      </w:pPr>
      <w:r w:rsidRPr="00E15E46">
        <w:rPr>
          <w:rFonts w:cs="Times New Roman"/>
          <w:sz w:val="32"/>
          <w:szCs w:val="32"/>
        </w:rPr>
        <w:tab/>
        <w:t>1947 жылдан бастап мұрағат бөлімінің жанында құжаттардың құндылығын сараптау сұрақтарын қарайтын сараптау-тексеру комиссиясы (СТК) жұмыс істей бастады. Мұрағат бөлімінің жұмысы облыстық мұрағаттың жинақтау көзі болып табылатын қалалық және аудандық мұрағаттарға инспекция жүргізу болды.</w:t>
      </w:r>
    </w:p>
    <w:p w:rsidR="00E15E46" w:rsidRPr="00E15E46" w:rsidRDefault="00E15E46" w:rsidP="00E15E46">
      <w:pPr>
        <w:jc w:val="both"/>
        <w:rPr>
          <w:rFonts w:cs="Times New Roman"/>
          <w:sz w:val="32"/>
          <w:szCs w:val="32"/>
        </w:rPr>
      </w:pPr>
      <w:r w:rsidRPr="00E15E46">
        <w:rPr>
          <w:rFonts w:cs="Times New Roman"/>
          <w:sz w:val="32"/>
          <w:szCs w:val="32"/>
        </w:rPr>
        <w:tab/>
        <w:t>1960 жылы мұрағат бөлімі үкімет қаулысына сәйкес ІІБ жүйесінен Шығыс Қазақстан облыстық атқару комитетінің қарамағына берілді. Осы уақыттан бастап облыстық мұрағат қызметі пәрмендеп дами бастады.</w:t>
      </w:r>
    </w:p>
    <w:p w:rsidR="00E15E46" w:rsidRPr="00E15E46" w:rsidRDefault="00E15E46" w:rsidP="00E15E46">
      <w:pPr>
        <w:jc w:val="both"/>
        <w:rPr>
          <w:rFonts w:cs="Times New Roman"/>
          <w:sz w:val="32"/>
          <w:szCs w:val="32"/>
        </w:rPr>
      </w:pPr>
      <w:r w:rsidRPr="00E15E46">
        <w:rPr>
          <w:rFonts w:cs="Times New Roman"/>
          <w:sz w:val="32"/>
          <w:szCs w:val="32"/>
        </w:rPr>
        <w:tab/>
        <w:t>Мұрағат саласына кәсіби тарихи-мұрағаттық және жоғары гуманитарлық білімі бар мамандар келді, олар облыстық мұрағат қызметін жоғары деңгейге көтерді, Республикадағы алдыңғы қатарлы мұрағат бөлімдерінің біріне айналдырды.</w:t>
      </w:r>
    </w:p>
    <w:p w:rsidR="00E15E46" w:rsidRPr="00E15E46" w:rsidRDefault="00BB2E22" w:rsidP="00E15E46">
      <w:pPr>
        <w:ind w:firstLine="708"/>
        <w:jc w:val="both"/>
        <w:rPr>
          <w:rFonts w:cs="Times New Roman"/>
          <w:sz w:val="32"/>
          <w:szCs w:val="32"/>
        </w:rPr>
      </w:pPr>
      <w:r>
        <w:rPr>
          <w:rFonts w:cs="Times New Roman"/>
          <w:noProof/>
          <w:sz w:val="32"/>
          <w:szCs w:val="32"/>
          <w:lang w:val="ru-RU"/>
        </w:rPr>
        <w:pict>
          <v:shapetype id="_x0000_t202" coordsize="21600,21600" o:spt="202" path="m,l,21600r21600,l21600,xe">
            <v:stroke joinstyle="miter"/>
            <v:path gradientshapeok="t" o:connecttype="rect"/>
          </v:shapetype>
          <v:shape id="_x0000_s1050" type="#_x0000_t202" style="position:absolute;left:0;text-align:left;margin-left:-29.2pt;margin-top:194.45pt;width:44.75pt;height:20.45pt;z-index:251731456" stroked="f">
            <v:textbox style="mso-next-textbox:#_x0000_s1050">
              <w:txbxContent>
                <w:p w:rsidR="00A124D0" w:rsidRDefault="00A124D0" w:rsidP="001F4774">
                  <w:pPr>
                    <w:jc w:val="right"/>
                  </w:pPr>
                  <w:r>
                    <w:t>2</w:t>
                  </w:r>
                </w:p>
              </w:txbxContent>
            </v:textbox>
          </v:shape>
        </w:pict>
      </w:r>
      <w:r w:rsidR="00E15E46" w:rsidRPr="00E15E46">
        <w:rPr>
          <w:rFonts w:cs="Times New Roman"/>
          <w:sz w:val="32"/>
          <w:szCs w:val="32"/>
        </w:rPr>
        <w:t>1962 жылы Халық депутаттары Кеңесі атқару комитетінің өкілеттілігінің тоқталуымен және Әкімшлік басшысының тағайындалуымен Шығыс Қазақстан облыстық Халық депутаттары Кеңесінің атқару комитетінің мұрағат бөлімі Шығыс Қазақстан облыстық әкімшілігінің мұрағат бөлімі болып қайта құрылды, 1992 жылдың тамызында  Шығыс Қазақстан облыстық әкімшілігінің мұрағат және құжаттама басқармасы болып өзгерді. Облыс мұрағат мекемелерінің торабы кеңейді, онда 1992 жылы жаңадан құрылған 5 аудандық мұрағат кірді: Глубокое, Марқакөл, Таврия, Ұлан, Шемонаиха.</w:t>
      </w:r>
    </w:p>
    <w:p w:rsidR="00E15E46" w:rsidRPr="00E15E46" w:rsidRDefault="00E15E46" w:rsidP="00E15E46">
      <w:pPr>
        <w:jc w:val="both"/>
        <w:rPr>
          <w:rFonts w:cs="Times New Roman"/>
          <w:sz w:val="32"/>
          <w:szCs w:val="32"/>
        </w:rPr>
      </w:pPr>
      <w:r w:rsidRPr="00E15E46">
        <w:rPr>
          <w:rFonts w:cs="Times New Roman"/>
          <w:sz w:val="32"/>
          <w:szCs w:val="32"/>
        </w:rPr>
        <w:lastRenderedPageBreak/>
        <w:tab/>
        <w:t xml:space="preserve">1996 жылдың ақпанында Әкімшілік Басшысының өкілеттілігінің тоқтауына және Әкімдердің тағайындалуына байланысты Шығыс Қазақстан облысы әкімшілігінің мұрағаттар және құжаттама басқармасы Шығыс Қазақстан облысы мұрағаттар басқармасы болып аталды. </w:t>
      </w:r>
    </w:p>
    <w:p w:rsidR="00E15E46" w:rsidRPr="00E15E46" w:rsidRDefault="00E15E46" w:rsidP="00E15E46">
      <w:pPr>
        <w:jc w:val="both"/>
        <w:rPr>
          <w:rFonts w:cs="Times New Roman"/>
          <w:sz w:val="32"/>
          <w:szCs w:val="32"/>
        </w:rPr>
      </w:pPr>
      <w:r w:rsidRPr="00E15E46">
        <w:rPr>
          <w:rFonts w:cs="Times New Roman"/>
          <w:sz w:val="32"/>
          <w:szCs w:val="32"/>
        </w:rPr>
        <w:tab/>
        <w:t>1997 жылы Семей облысының тарауына байланысты Шығыс Қазақстан облысы мұрағаттар басқармасының қарамағына Шығыс Қазақстан облысының Қазіргі заман тарихы құжаттама орталығы (бұрынғы Семей облысының мемлекеттік мұрағаты), Семей облысы мемлекеттік мұрағатының Аягөз және Жарма (бұрынғы Шар) филиалдары, Абай, Бесқарағай, Бородулиха аудандық мұрағаттары берілді. 01.01.1998 жылы облыс мұрағат мекемелері жүйесіне  Шығыс Қазақстан облысы мемлекеттік мұрағаты, Аягөз, Жарма, Зайсан, Зырян, Лениногор филиалдары, облыстың Қазіргі заман тарихы құжаттама орталығы және келесі 11 аудандық мұрағаттар кірді: Абай, Бесқарағай, Бородулиха, Глубокое, Катон-Қарағай, Көкпекті, Күршім, Тарбағатай, Ұлан, Үржар, Шемонаиха.  </w:t>
      </w:r>
    </w:p>
    <w:p w:rsidR="00E15E46" w:rsidRPr="00E15E46" w:rsidRDefault="00E15E46" w:rsidP="00E15E46">
      <w:pPr>
        <w:jc w:val="both"/>
        <w:rPr>
          <w:rFonts w:cs="Times New Roman"/>
          <w:sz w:val="32"/>
          <w:szCs w:val="32"/>
        </w:rPr>
      </w:pPr>
      <w:r w:rsidRPr="00E15E46">
        <w:rPr>
          <w:rFonts w:cs="Times New Roman"/>
          <w:sz w:val="32"/>
          <w:szCs w:val="32"/>
        </w:rPr>
        <w:tab/>
        <w:t xml:space="preserve">2001 жылдан бастап Шығыс Қазақстан облысының мұрағаттар және құжаттама басқармасын Әубәкіров Алдияр Ақылбекұлы басқарып келеді. </w:t>
      </w:r>
    </w:p>
    <w:p w:rsidR="00475126" w:rsidRPr="00800611" w:rsidRDefault="00475126" w:rsidP="00E15E46">
      <w:pPr>
        <w:jc w:val="both"/>
        <w:rPr>
          <w:rFonts w:cs="Times New Roman"/>
          <w:color w:val="FF0000"/>
          <w:sz w:val="32"/>
          <w:szCs w:val="32"/>
        </w:rPr>
      </w:pPr>
    </w:p>
    <w:p w:rsidR="00475126" w:rsidRPr="00800611" w:rsidRDefault="00B27EF0" w:rsidP="00E15E46">
      <w:pPr>
        <w:jc w:val="both"/>
        <w:rPr>
          <w:rFonts w:cs="Times New Roman"/>
          <w:color w:val="FF0000"/>
          <w:sz w:val="32"/>
          <w:szCs w:val="32"/>
        </w:rPr>
      </w:pPr>
      <w:r>
        <w:rPr>
          <w:rFonts w:cs="Times New Roman"/>
          <w:noProof/>
          <w:color w:val="FF0000"/>
          <w:sz w:val="32"/>
          <w:szCs w:val="32"/>
          <w:lang w:val="ru-RU"/>
        </w:rPr>
        <w:drawing>
          <wp:anchor distT="0" distB="0" distL="114300" distR="114300" simplePos="0" relativeHeight="251660800" behindDoc="1" locked="0" layoutInCell="1" allowOverlap="1">
            <wp:simplePos x="0" y="0"/>
            <wp:positionH relativeFrom="column">
              <wp:posOffset>29418</wp:posOffset>
            </wp:positionH>
            <wp:positionV relativeFrom="paragraph">
              <wp:posOffset>146800</wp:posOffset>
            </wp:positionV>
            <wp:extent cx="6088339" cy="4137891"/>
            <wp:effectExtent l="190500" t="152400" r="179111" b="129309"/>
            <wp:wrapNone/>
            <wp:docPr id="48" name="Рисунок 4" descr="C:\Users\user\Desktop\аубакиро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аубакиров.jpg"/>
                    <pic:cNvPicPr>
                      <a:picLocks noChangeAspect="1" noChangeArrowheads="1"/>
                    </pic:cNvPicPr>
                  </pic:nvPicPr>
                  <pic:blipFill>
                    <a:blip r:embed="rId8" cstate="print">
                      <a:lum bright="20000"/>
                    </a:blip>
                    <a:srcRect l="1190" t="1523"/>
                    <a:stretch>
                      <a:fillRect/>
                    </a:stretch>
                  </pic:blipFill>
                  <pic:spPr bwMode="auto">
                    <a:xfrm>
                      <a:off x="0" y="0"/>
                      <a:ext cx="6087065" cy="4137025"/>
                    </a:xfrm>
                    <a:prstGeom prst="rect">
                      <a:avLst/>
                    </a:prstGeom>
                    <a:ln>
                      <a:noFill/>
                    </a:ln>
                    <a:effectLst>
                      <a:outerShdw blurRad="190500" algn="tl" rotWithShape="0">
                        <a:srgbClr val="000000">
                          <a:alpha val="70000"/>
                        </a:srgbClr>
                      </a:outerShdw>
                    </a:effectLst>
                  </pic:spPr>
                </pic:pic>
              </a:graphicData>
            </a:graphic>
          </wp:anchor>
        </w:drawing>
      </w: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E15E46" w:rsidP="00E15E46">
      <w:pPr>
        <w:jc w:val="both"/>
        <w:rPr>
          <w:rFonts w:cs="Times New Roman"/>
          <w:sz w:val="32"/>
          <w:szCs w:val="32"/>
        </w:rPr>
      </w:pPr>
      <w:r w:rsidRPr="00E15E46">
        <w:rPr>
          <w:rFonts w:cs="Times New Roman"/>
          <w:sz w:val="32"/>
          <w:szCs w:val="32"/>
        </w:rPr>
        <w:tab/>
      </w:r>
    </w:p>
    <w:p w:rsidR="00475126" w:rsidRPr="00800611" w:rsidRDefault="00475126" w:rsidP="00E15E46">
      <w:pPr>
        <w:jc w:val="both"/>
        <w:rPr>
          <w:rFonts w:cs="Times New Roman"/>
          <w:sz w:val="32"/>
          <w:szCs w:val="32"/>
        </w:rPr>
      </w:pPr>
    </w:p>
    <w:p w:rsidR="00475126" w:rsidRPr="00800611" w:rsidRDefault="00475126" w:rsidP="00E15E46">
      <w:pPr>
        <w:jc w:val="both"/>
        <w:rPr>
          <w:rFonts w:cs="Times New Roman"/>
          <w:sz w:val="32"/>
          <w:szCs w:val="32"/>
        </w:rPr>
      </w:pPr>
    </w:p>
    <w:p w:rsidR="00475126" w:rsidRPr="00800611" w:rsidRDefault="00475126" w:rsidP="00E15E46">
      <w:pPr>
        <w:jc w:val="both"/>
        <w:rPr>
          <w:rFonts w:cs="Times New Roman"/>
          <w:sz w:val="32"/>
          <w:szCs w:val="32"/>
        </w:rPr>
      </w:pPr>
    </w:p>
    <w:p w:rsidR="00475126" w:rsidRPr="00800611" w:rsidRDefault="00BB2E22" w:rsidP="00E15E46">
      <w:pPr>
        <w:jc w:val="both"/>
        <w:rPr>
          <w:rFonts w:cs="Times New Roman"/>
          <w:sz w:val="32"/>
          <w:szCs w:val="32"/>
        </w:rPr>
      </w:pPr>
      <w:r>
        <w:rPr>
          <w:rFonts w:cs="Times New Roman"/>
          <w:noProof/>
          <w:sz w:val="32"/>
          <w:szCs w:val="32"/>
          <w:lang w:val="ru-RU"/>
        </w:rPr>
        <w:pict>
          <v:shape id="_x0000_s1051" type="#_x0000_t202" style="position:absolute;left:0;text-align:left;margin-left:439.6pt;margin-top:34.8pt;width:44.75pt;height:20.45pt;z-index:251732480" stroked="f">
            <v:textbox style="mso-next-textbox:#_x0000_s1051">
              <w:txbxContent>
                <w:p w:rsidR="00A124D0" w:rsidRDefault="00A124D0" w:rsidP="00BE1F6A">
                  <w:pPr>
                    <w:jc w:val="right"/>
                  </w:pPr>
                  <w:r>
                    <w:t>3</w:t>
                  </w:r>
                </w:p>
              </w:txbxContent>
            </v:textbox>
          </v:shape>
        </w:pict>
      </w:r>
    </w:p>
    <w:p w:rsidR="00E15E46" w:rsidRPr="00E15E46" w:rsidRDefault="00E15E46" w:rsidP="00475126">
      <w:pPr>
        <w:ind w:firstLine="708"/>
        <w:jc w:val="both"/>
        <w:rPr>
          <w:rFonts w:cs="Times New Roman"/>
          <w:sz w:val="32"/>
          <w:szCs w:val="32"/>
        </w:rPr>
      </w:pPr>
      <w:r w:rsidRPr="00E15E46">
        <w:rPr>
          <w:rFonts w:cs="Times New Roman"/>
          <w:sz w:val="32"/>
          <w:szCs w:val="32"/>
        </w:rPr>
        <w:lastRenderedPageBreak/>
        <w:t xml:space="preserve">А.А.Әубәкіров ұйымдастыру қабілеттіліктері және сауаттылық менеджментінің арқасында қысқа мерзім ішінде мемлекеттік мұрағаттардың материалдық-техникалық базасын жаңғыртуын жүзеге асырды. </w:t>
      </w:r>
    </w:p>
    <w:p w:rsidR="00E15E46" w:rsidRPr="00E15E46" w:rsidRDefault="00E15E46" w:rsidP="00255D2A">
      <w:pPr>
        <w:ind w:firstLine="708"/>
        <w:jc w:val="both"/>
        <w:rPr>
          <w:rFonts w:cs="Times New Roman"/>
          <w:sz w:val="32"/>
          <w:szCs w:val="32"/>
        </w:rPr>
      </w:pPr>
      <w:r w:rsidRPr="00E15E46">
        <w:rPr>
          <w:rFonts w:cs="Times New Roman"/>
          <w:sz w:val="32"/>
          <w:szCs w:val="32"/>
        </w:rPr>
        <w:t>Оның әрекеті бойынша Ресей облысының шекаралас мұрағаттарымен о</w:t>
      </w:r>
      <w:r w:rsidR="00AD247D">
        <w:rPr>
          <w:rFonts w:cs="Times New Roman"/>
          <w:sz w:val="32"/>
          <w:szCs w:val="32"/>
        </w:rPr>
        <w:t>блыстың, қалалық қо</w:t>
      </w:r>
      <w:r w:rsidRPr="00E15E46">
        <w:rPr>
          <w:rFonts w:cs="Times New Roman"/>
          <w:sz w:val="32"/>
          <w:szCs w:val="32"/>
        </w:rPr>
        <w:t>ғ</w:t>
      </w:r>
      <w:r w:rsidR="00AD247D" w:rsidRPr="00AD247D">
        <w:rPr>
          <w:rFonts w:cs="Times New Roman"/>
          <w:sz w:val="32"/>
          <w:szCs w:val="32"/>
        </w:rPr>
        <w:t>а</w:t>
      </w:r>
      <w:r w:rsidRPr="00E15E46">
        <w:rPr>
          <w:rFonts w:cs="Times New Roman"/>
          <w:sz w:val="32"/>
          <w:szCs w:val="32"/>
        </w:rPr>
        <w:t xml:space="preserve">мдармен тығыз байланысты жайғастырды. </w:t>
      </w:r>
    </w:p>
    <w:p w:rsidR="00E15E46" w:rsidRPr="00E15E46" w:rsidRDefault="00E15E46" w:rsidP="00E15E46">
      <w:pPr>
        <w:jc w:val="both"/>
        <w:rPr>
          <w:rFonts w:cs="Times New Roman"/>
          <w:sz w:val="32"/>
          <w:szCs w:val="32"/>
        </w:rPr>
      </w:pPr>
      <w:r w:rsidRPr="00E15E46">
        <w:rPr>
          <w:rFonts w:cs="Times New Roman"/>
          <w:sz w:val="32"/>
          <w:szCs w:val="32"/>
        </w:rPr>
        <w:tab/>
        <w:t>Басқарма бастығының тікелей қатысуымен редакциялық алқасын басқарған Отандық тарихқа қызығушылық танытқан кең көлемде халықтың ғылыми және мәдени қоғамдық үлкен резонансын алған баспалар жарыққа шықты.</w:t>
      </w:r>
    </w:p>
    <w:p w:rsidR="00E15E46" w:rsidRPr="00E15E46" w:rsidRDefault="00E15E46" w:rsidP="00E15E46">
      <w:pPr>
        <w:jc w:val="both"/>
        <w:rPr>
          <w:rFonts w:cs="Times New Roman"/>
          <w:sz w:val="32"/>
          <w:szCs w:val="32"/>
        </w:rPr>
      </w:pPr>
      <w:r w:rsidRPr="00E15E46">
        <w:rPr>
          <w:rFonts w:cs="Times New Roman"/>
          <w:sz w:val="32"/>
          <w:szCs w:val="32"/>
        </w:rPr>
        <w:tab/>
        <w:t xml:space="preserve">Жаңа ақпараттық-технологиялардың қызметін енгізу бойынша басқарма бастығының тікелей қатысуымен облыстың мұрағат мекемелері Қазақстан Республикасында біріншілердің бірі болып жұмысты бастады.  </w:t>
      </w:r>
    </w:p>
    <w:p w:rsidR="00E15E46" w:rsidRPr="00E15E46" w:rsidRDefault="00E15E46" w:rsidP="00E15E46">
      <w:pPr>
        <w:jc w:val="both"/>
        <w:rPr>
          <w:rFonts w:cs="Times New Roman"/>
          <w:sz w:val="32"/>
          <w:szCs w:val="32"/>
        </w:rPr>
      </w:pPr>
      <w:r w:rsidRPr="00E15E46">
        <w:rPr>
          <w:rFonts w:cs="Times New Roman"/>
          <w:sz w:val="32"/>
          <w:szCs w:val="32"/>
        </w:rPr>
        <w:tab/>
        <w:t xml:space="preserve">2004 жылы Шығыс Қазақстан облысының мұрағаттар басқармасы Шығыс Қазақстан облысының мұрағаттар және құжаттама басқармасына атын өзгертті. </w:t>
      </w:r>
    </w:p>
    <w:p w:rsidR="00E15E46" w:rsidRPr="00E15E46" w:rsidRDefault="00E15E46" w:rsidP="00E15E46">
      <w:pPr>
        <w:jc w:val="both"/>
        <w:rPr>
          <w:rFonts w:cs="Times New Roman"/>
          <w:sz w:val="32"/>
          <w:szCs w:val="32"/>
        </w:rPr>
      </w:pPr>
      <w:r w:rsidRPr="00E15E46">
        <w:rPr>
          <w:rFonts w:cs="Times New Roman"/>
          <w:sz w:val="32"/>
          <w:szCs w:val="32"/>
        </w:rPr>
        <w:tab/>
        <w:t>2009 жылдың тамыз айынан бастап облыстың мемлекеттік мұрағатының құрамына және облыстың мұрағат мекемелерінің жүйелеріне кірген Шығыс Қазақстан облысының мемлекеттік мұрағаттарының филиалдары  өз бетінше заңды тұлғалар ретінде бөлініп шықты.</w:t>
      </w:r>
    </w:p>
    <w:p w:rsidR="00475126" w:rsidRPr="00800611" w:rsidRDefault="00BE1F6A" w:rsidP="00E15E46">
      <w:pPr>
        <w:jc w:val="both"/>
        <w:rPr>
          <w:rFonts w:cs="Times New Roman"/>
          <w:color w:val="FF0000"/>
          <w:sz w:val="32"/>
          <w:szCs w:val="32"/>
        </w:rPr>
      </w:pPr>
      <w:r>
        <w:rPr>
          <w:rFonts w:cs="Times New Roman"/>
          <w:noProof/>
          <w:color w:val="FF0000"/>
          <w:sz w:val="32"/>
          <w:szCs w:val="32"/>
          <w:lang w:val="ru-RU"/>
        </w:rPr>
        <w:drawing>
          <wp:anchor distT="0" distB="0" distL="114300" distR="114300" simplePos="0" relativeHeight="251662848" behindDoc="1" locked="0" layoutInCell="1" allowOverlap="1">
            <wp:simplePos x="0" y="0"/>
            <wp:positionH relativeFrom="column">
              <wp:posOffset>10056</wp:posOffset>
            </wp:positionH>
            <wp:positionV relativeFrom="paragraph">
              <wp:posOffset>99164</wp:posOffset>
            </wp:positionV>
            <wp:extent cx="6097541" cy="3993311"/>
            <wp:effectExtent l="190500" t="152400" r="169909" b="140539"/>
            <wp:wrapNone/>
            <wp:docPr id="47" name="Рисунок 10" descr="структ - 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рукт - каз"/>
                    <pic:cNvPicPr>
                      <a:picLocks noChangeAspect="1" noChangeArrowheads="1"/>
                    </pic:cNvPicPr>
                  </pic:nvPicPr>
                  <pic:blipFill>
                    <a:blip r:embed="rId9" cstate="print"/>
                    <a:srcRect/>
                    <a:stretch>
                      <a:fillRect/>
                    </a:stretch>
                  </pic:blipFill>
                  <pic:spPr bwMode="auto">
                    <a:xfrm>
                      <a:off x="0" y="0"/>
                      <a:ext cx="6100635" cy="3995337"/>
                    </a:xfrm>
                    <a:prstGeom prst="rect">
                      <a:avLst/>
                    </a:prstGeom>
                    <a:ln>
                      <a:noFill/>
                    </a:ln>
                    <a:effectLst>
                      <a:outerShdw blurRad="190500" algn="tl" rotWithShape="0">
                        <a:srgbClr val="000000">
                          <a:alpha val="70000"/>
                        </a:srgbClr>
                      </a:outerShdw>
                    </a:effectLst>
                  </pic:spPr>
                </pic:pic>
              </a:graphicData>
            </a:graphic>
          </wp:anchor>
        </w:drawing>
      </w: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sz w:val="32"/>
          <w:szCs w:val="32"/>
        </w:rPr>
      </w:pPr>
    </w:p>
    <w:p w:rsidR="00475126" w:rsidRPr="00800611" w:rsidRDefault="00475126" w:rsidP="00E15E46">
      <w:pPr>
        <w:jc w:val="both"/>
        <w:rPr>
          <w:rFonts w:cs="Times New Roman"/>
          <w:sz w:val="32"/>
          <w:szCs w:val="32"/>
        </w:rPr>
      </w:pPr>
    </w:p>
    <w:p w:rsidR="00475126" w:rsidRPr="00800611" w:rsidRDefault="00475126" w:rsidP="00E15E46">
      <w:pPr>
        <w:jc w:val="both"/>
        <w:rPr>
          <w:rFonts w:cs="Times New Roman"/>
          <w:sz w:val="32"/>
          <w:szCs w:val="32"/>
        </w:rPr>
      </w:pPr>
    </w:p>
    <w:p w:rsidR="00475126" w:rsidRPr="00800611" w:rsidRDefault="00475126" w:rsidP="00E15E46">
      <w:pPr>
        <w:jc w:val="both"/>
        <w:rPr>
          <w:rFonts w:cs="Times New Roman"/>
          <w:sz w:val="32"/>
          <w:szCs w:val="32"/>
        </w:rPr>
      </w:pPr>
    </w:p>
    <w:p w:rsidR="00475126" w:rsidRPr="00800611" w:rsidRDefault="00475126" w:rsidP="00E15E46">
      <w:pPr>
        <w:jc w:val="both"/>
        <w:rPr>
          <w:rFonts w:cs="Times New Roman"/>
          <w:sz w:val="32"/>
          <w:szCs w:val="32"/>
        </w:rPr>
      </w:pPr>
    </w:p>
    <w:p w:rsidR="00475126" w:rsidRPr="00800611" w:rsidRDefault="00475126" w:rsidP="00E15E46">
      <w:pPr>
        <w:jc w:val="both"/>
        <w:rPr>
          <w:rFonts w:cs="Times New Roman"/>
          <w:sz w:val="32"/>
          <w:szCs w:val="32"/>
        </w:rPr>
      </w:pPr>
    </w:p>
    <w:p w:rsidR="00475126" w:rsidRPr="00800611" w:rsidRDefault="00BB2E22" w:rsidP="00E15E46">
      <w:pPr>
        <w:jc w:val="both"/>
        <w:rPr>
          <w:rFonts w:cs="Times New Roman"/>
          <w:sz w:val="32"/>
          <w:szCs w:val="32"/>
        </w:rPr>
      </w:pPr>
      <w:r>
        <w:rPr>
          <w:rFonts w:cs="Times New Roman"/>
          <w:noProof/>
          <w:sz w:val="32"/>
          <w:szCs w:val="32"/>
          <w:lang w:val="ru-RU"/>
        </w:rPr>
        <w:pict>
          <v:shape id="_x0000_s1052" type="#_x0000_t202" style="position:absolute;left:0;text-align:left;margin-left:-6pt;margin-top:33.55pt;width:44.75pt;height:20.45pt;z-index:251733504" stroked="f">
            <v:textbox style="mso-next-textbox:#_x0000_s1052">
              <w:txbxContent>
                <w:p w:rsidR="00A124D0" w:rsidRDefault="00A124D0" w:rsidP="00255D2A">
                  <w:r>
                    <w:t>4</w:t>
                  </w:r>
                </w:p>
              </w:txbxContent>
            </v:textbox>
          </v:shape>
        </w:pict>
      </w:r>
    </w:p>
    <w:p w:rsidR="00255D2A" w:rsidRDefault="00E15E46" w:rsidP="00255D2A">
      <w:pPr>
        <w:ind w:firstLine="708"/>
        <w:jc w:val="both"/>
        <w:rPr>
          <w:rFonts w:cs="Times New Roman"/>
          <w:sz w:val="32"/>
          <w:szCs w:val="32"/>
        </w:rPr>
      </w:pPr>
      <w:r w:rsidRPr="00E15E46">
        <w:rPr>
          <w:rFonts w:cs="Times New Roman"/>
          <w:sz w:val="32"/>
          <w:szCs w:val="32"/>
        </w:rPr>
        <w:lastRenderedPageBreak/>
        <w:t>Бүгінгі күнде Шығыс Қазақстан облысының мемлекеттік мұрағаттарында сақтауда 7 605 қорлар, 2 млн. 250 мыңнан аса сақтау бірлігі бар.</w:t>
      </w:r>
      <w:r w:rsidR="00255D2A" w:rsidRPr="00255D2A">
        <w:rPr>
          <w:rFonts w:cs="Times New Roman"/>
          <w:sz w:val="32"/>
          <w:szCs w:val="32"/>
        </w:rPr>
        <w:t xml:space="preserve"> </w:t>
      </w:r>
    </w:p>
    <w:p w:rsidR="00255D2A" w:rsidRPr="00E15E46" w:rsidRDefault="00255D2A" w:rsidP="00255D2A">
      <w:pPr>
        <w:ind w:firstLine="708"/>
        <w:jc w:val="both"/>
        <w:rPr>
          <w:rFonts w:cs="Times New Roman"/>
          <w:sz w:val="32"/>
          <w:szCs w:val="32"/>
        </w:rPr>
      </w:pPr>
      <w:r w:rsidRPr="00E15E46">
        <w:rPr>
          <w:rFonts w:cs="Times New Roman"/>
          <w:sz w:val="32"/>
          <w:szCs w:val="32"/>
        </w:rPr>
        <w:t>Жыл сайын облыстың мемлекеттік мұрағаттарының материалдық-техникалық базасы жақсарып келеді</w:t>
      </w:r>
    </w:p>
    <w:p w:rsidR="00255D2A" w:rsidRPr="00E15E46" w:rsidRDefault="00B86013" w:rsidP="00E15E46">
      <w:pPr>
        <w:jc w:val="both"/>
        <w:rPr>
          <w:rFonts w:cs="Times New Roman"/>
          <w:sz w:val="32"/>
          <w:szCs w:val="32"/>
        </w:rPr>
      </w:pPr>
      <w:r>
        <w:rPr>
          <w:rFonts w:cs="Times New Roman"/>
          <w:noProof/>
          <w:sz w:val="32"/>
          <w:szCs w:val="32"/>
          <w:lang w:val="ru-RU"/>
        </w:rPr>
        <w:drawing>
          <wp:anchor distT="0" distB="0" distL="114300" distR="114300" simplePos="0" relativeHeight="251664896" behindDoc="1" locked="0" layoutInCell="1" allowOverlap="1">
            <wp:simplePos x="0" y="0"/>
            <wp:positionH relativeFrom="column">
              <wp:posOffset>-154836</wp:posOffset>
            </wp:positionH>
            <wp:positionV relativeFrom="paragraph">
              <wp:posOffset>227445</wp:posOffset>
            </wp:positionV>
            <wp:extent cx="6272593" cy="3863985"/>
            <wp:effectExtent l="190500" t="152400" r="166307" b="136515"/>
            <wp:wrapNone/>
            <wp:docPr id="45" name="Рисунок 11" descr="кор  уйлест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р  уйлестиру"/>
                    <pic:cNvPicPr>
                      <a:picLocks noChangeAspect="1" noChangeArrowheads="1"/>
                    </pic:cNvPicPr>
                  </pic:nvPicPr>
                  <pic:blipFill>
                    <a:blip r:embed="rId10" cstate="print"/>
                    <a:srcRect/>
                    <a:stretch>
                      <a:fillRect/>
                    </a:stretch>
                  </pic:blipFill>
                  <pic:spPr bwMode="auto">
                    <a:xfrm>
                      <a:off x="0" y="0"/>
                      <a:ext cx="6273608" cy="3864610"/>
                    </a:xfrm>
                    <a:prstGeom prst="rect">
                      <a:avLst/>
                    </a:prstGeom>
                    <a:ln>
                      <a:noFill/>
                    </a:ln>
                    <a:effectLst>
                      <a:outerShdw blurRad="190500" algn="tl" rotWithShape="0">
                        <a:srgbClr val="000000">
                          <a:alpha val="70000"/>
                        </a:srgbClr>
                      </a:outerShdw>
                    </a:effectLst>
                  </pic:spPr>
                </pic:pic>
              </a:graphicData>
            </a:graphic>
          </wp:anchor>
        </w:drawing>
      </w: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475126" w:rsidP="00E15E46">
      <w:pPr>
        <w:ind w:firstLine="708"/>
        <w:jc w:val="both"/>
        <w:rPr>
          <w:rFonts w:cs="Times New Roman"/>
          <w:sz w:val="32"/>
          <w:szCs w:val="32"/>
        </w:rPr>
      </w:pPr>
    </w:p>
    <w:p w:rsidR="00475126" w:rsidRPr="00800611" w:rsidRDefault="00B86013" w:rsidP="00E15E46">
      <w:pPr>
        <w:ind w:firstLine="708"/>
        <w:jc w:val="both"/>
        <w:rPr>
          <w:rFonts w:cs="Times New Roman"/>
          <w:sz w:val="32"/>
          <w:szCs w:val="32"/>
        </w:rPr>
      </w:pPr>
      <w:r>
        <w:rPr>
          <w:rFonts w:cs="Times New Roman"/>
          <w:noProof/>
          <w:sz w:val="32"/>
          <w:szCs w:val="32"/>
          <w:lang w:val="ru-RU"/>
        </w:rPr>
        <w:drawing>
          <wp:anchor distT="0" distB="0" distL="114300" distR="114300" simplePos="0" relativeHeight="251666944" behindDoc="1" locked="0" layoutInCell="1" allowOverlap="1">
            <wp:simplePos x="0" y="0"/>
            <wp:positionH relativeFrom="column">
              <wp:posOffset>-199806</wp:posOffset>
            </wp:positionH>
            <wp:positionV relativeFrom="paragraph">
              <wp:posOffset>99164</wp:posOffset>
            </wp:positionV>
            <wp:extent cx="6308038" cy="4223114"/>
            <wp:effectExtent l="190500" t="152400" r="168962" b="139336"/>
            <wp:wrapNone/>
            <wp:docPr id="44" name="Рисунок 12" descr="карж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жы"/>
                    <pic:cNvPicPr>
                      <a:picLocks noChangeAspect="1" noChangeArrowheads="1"/>
                    </pic:cNvPicPr>
                  </pic:nvPicPr>
                  <pic:blipFill>
                    <a:blip r:embed="rId11" cstate="print"/>
                    <a:srcRect/>
                    <a:stretch>
                      <a:fillRect/>
                    </a:stretch>
                  </pic:blipFill>
                  <pic:spPr bwMode="auto">
                    <a:xfrm>
                      <a:off x="0" y="0"/>
                      <a:ext cx="6311832" cy="4225654"/>
                    </a:xfrm>
                    <a:prstGeom prst="rect">
                      <a:avLst/>
                    </a:prstGeom>
                    <a:ln>
                      <a:noFill/>
                    </a:ln>
                    <a:effectLst>
                      <a:outerShdw blurRad="190500" algn="tl" rotWithShape="0">
                        <a:srgbClr val="000000">
                          <a:alpha val="70000"/>
                        </a:srgbClr>
                      </a:outerShdw>
                    </a:effectLst>
                  </pic:spPr>
                </pic:pic>
              </a:graphicData>
            </a:graphic>
          </wp:anchor>
        </w:drawing>
      </w: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BB2E22" w:rsidP="00E15E46">
      <w:pPr>
        <w:jc w:val="both"/>
        <w:rPr>
          <w:rFonts w:cs="Times New Roman"/>
          <w:color w:val="FF0000"/>
          <w:sz w:val="32"/>
          <w:szCs w:val="32"/>
        </w:rPr>
      </w:pPr>
      <w:r>
        <w:rPr>
          <w:rFonts w:cs="Times New Roman"/>
          <w:noProof/>
          <w:color w:val="FF0000"/>
          <w:sz w:val="32"/>
          <w:szCs w:val="32"/>
          <w:lang w:val="ru-RU"/>
        </w:rPr>
        <w:pict>
          <v:shape id="_x0000_s1053" type="#_x0000_t202" style="position:absolute;left:0;text-align:left;margin-left:438.35pt;margin-top:34.8pt;width:44.75pt;height:20.45pt;z-index:251734528" stroked="f">
            <v:textbox style="mso-next-textbox:#_x0000_s1053">
              <w:txbxContent>
                <w:p w:rsidR="00A124D0" w:rsidRDefault="00A124D0" w:rsidP="00255D2A">
                  <w:pPr>
                    <w:jc w:val="right"/>
                  </w:pPr>
                  <w:r>
                    <w:t>5</w:t>
                  </w:r>
                </w:p>
              </w:txbxContent>
            </v:textbox>
          </v:shape>
        </w:pict>
      </w:r>
    </w:p>
    <w:p w:rsidR="00475126" w:rsidRPr="00800611" w:rsidRDefault="00B86013" w:rsidP="00E15E46">
      <w:pPr>
        <w:jc w:val="both"/>
        <w:rPr>
          <w:rFonts w:cs="Times New Roman"/>
          <w:color w:val="FF0000"/>
          <w:sz w:val="32"/>
          <w:szCs w:val="32"/>
        </w:rPr>
      </w:pPr>
      <w:r>
        <w:rPr>
          <w:rFonts w:cs="Times New Roman"/>
          <w:noProof/>
          <w:color w:val="FF0000"/>
          <w:sz w:val="32"/>
          <w:szCs w:val="32"/>
          <w:lang w:val="ru-RU"/>
        </w:rPr>
        <w:lastRenderedPageBreak/>
        <w:drawing>
          <wp:anchor distT="0" distB="0" distL="114300" distR="114300" simplePos="0" relativeHeight="251668992" behindDoc="1" locked="0" layoutInCell="1" allowOverlap="1">
            <wp:simplePos x="0" y="0"/>
            <wp:positionH relativeFrom="column">
              <wp:posOffset>-214798</wp:posOffset>
            </wp:positionH>
            <wp:positionV relativeFrom="paragraph">
              <wp:posOffset>1759</wp:posOffset>
            </wp:positionV>
            <wp:extent cx="6391879" cy="3812665"/>
            <wp:effectExtent l="190500" t="152400" r="180371" b="130685"/>
            <wp:wrapNone/>
            <wp:docPr id="43" name="Рисунок 13" descr="камтамасыз 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мтамасыз ету"/>
                    <pic:cNvPicPr>
                      <a:picLocks noChangeAspect="1" noChangeArrowheads="1"/>
                    </pic:cNvPicPr>
                  </pic:nvPicPr>
                  <pic:blipFill>
                    <a:blip r:embed="rId12" cstate="print"/>
                    <a:srcRect/>
                    <a:stretch>
                      <a:fillRect/>
                    </a:stretch>
                  </pic:blipFill>
                  <pic:spPr bwMode="auto">
                    <a:xfrm>
                      <a:off x="0" y="0"/>
                      <a:ext cx="6416932" cy="3827609"/>
                    </a:xfrm>
                    <a:prstGeom prst="rect">
                      <a:avLst/>
                    </a:prstGeom>
                    <a:ln>
                      <a:noFill/>
                    </a:ln>
                    <a:effectLst>
                      <a:outerShdw blurRad="190500" algn="tl" rotWithShape="0">
                        <a:srgbClr val="000000">
                          <a:alpha val="70000"/>
                        </a:srgbClr>
                      </a:outerShdw>
                    </a:effectLst>
                  </pic:spPr>
                </pic:pic>
              </a:graphicData>
            </a:graphic>
          </wp:anchor>
        </w:drawing>
      </w: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B27EF0" w:rsidP="00E15E46">
      <w:pPr>
        <w:jc w:val="both"/>
        <w:rPr>
          <w:rFonts w:cs="Times New Roman"/>
          <w:color w:val="FF0000"/>
          <w:sz w:val="32"/>
          <w:szCs w:val="32"/>
        </w:rPr>
      </w:pPr>
      <w:r>
        <w:rPr>
          <w:rFonts w:cs="Times New Roman"/>
          <w:noProof/>
          <w:color w:val="FF0000"/>
          <w:sz w:val="32"/>
          <w:szCs w:val="32"/>
          <w:lang w:val="ru-RU"/>
        </w:rPr>
        <w:drawing>
          <wp:anchor distT="0" distB="0" distL="114300" distR="114300" simplePos="0" relativeHeight="251671040" behindDoc="1" locked="0" layoutInCell="1" allowOverlap="1">
            <wp:simplePos x="0" y="0"/>
            <wp:positionH relativeFrom="column">
              <wp:posOffset>-215265</wp:posOffset>
            </wp:positionH>
            <wp:positionV relativeFrom="paragraph">
              <wp:posOffset>74295</wp:posOffset>
            </wp:positionV>
            <wp:extent cx="6390005" cy="4347210"/>
            <wp:effectExtent l="190500" t="152400" r="163195" b="129540"/>
            <wp:wrapNone/>
            <wp:docPr id="42" name="Рисунок 14" descr="жалак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алакы"/>
                    <pic:cNvPicPr>
                      <a:picLocks noChangeAspect="1" noChangeArrowheads="1"/>
                    </pic:cNvPicPr>
                  </pic:nvPicPr>
                  <pic:blipFill>
                    <a:blip r:embed="rId13" cstate="print"/>
                    <a:srcRect/>
                    <a:stretch>
                      <a:fillRect/>
                    </a:stretch>
                  </pic:blipFill>
                  <pic:spPr bwMode="auto">
                    <a:xfrm>
                      <a:off x="0" y="0"/>
                      <a:ext cx="6390005" cy="4347210"/>
                    </a:xfrm>
                    <a:prstGeom prst="rect">
                      <a:avLst/>
                    </a:prstGeom>
                    <a:ln>
                      <a:noFill/>
                    </a:ln>
                    <a:effectLst>
                      <a:outerShdw blurRad="190500" algn="tl" rotWithShape="0">
                        <a:srgbClr val="000000">
                          <a:alpha val="70000"/>
                        </a:srgbClr>
                      </a:outerShdw>
                    </a:effectLst>
                  </pic:spPr>
                </pic:pic>
              </a:graphicData>
            </a:graphic>
          </wp:anchor>
        </w:drawing>
      </w: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Pr="00800611" w:rsidRDefault="00475126" w:rsidP="00E15E46">
      <w:pPr>
        <w:jc w:val="both"/>
        <w:rPr>
          <w:rFonts w:cs="Times New Roman"/>
          <w:color w:val="FF0000"/>
          <w:sz w:val="32"/>
          <w:szCs w:val="32"/>
        </w:rPr>
      </w:pPr>
    </w:p>
    <w:p w:rsidR="00475126" w:rsidRDefault="00475126"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Default="00255D2A" w:rsidP="00E15E46">
      <w:pPr>
        <w:jc w:val="both"/>
        <w:rPr>
          <w:rFonts w:cs="Times New Roman"/>
          <w:color w:val="FF0000"/>
          <w:sz w:val="32"/>
          <w:szCs w:val="32"/>
        </w:rPr>
      </w:pPr>
    </w:p>
    <w:p w:rsidR="00255D2A" w:rsidRPr="00800611" w:rsidRDefault="00255D2A" w:rsidP="00E15E46">
      <w:pPr>
        <w:jc w:val="both"/>
        <w:rPr>
          <w:rFonts w:cs="Times New Roman"/>
          <w:color w:val="FF0000"/>
          <w:sz w:val="32"/>
          <w:szCs w:val="32"/>
        </w:rPr>
      </w:pPr>
    </w:p>
    <w:p w:rsidR="00475126" w:rsidRPr="00800611" w:rsidRDefault="00BB2E22" w:rsidP="00E15E46">
      <w:pPr>
        <w:jc w:val="both"/>
        <w:rPr>
          <w:rFonts w:cs="Times New Roman"/>
          <w:color w:val="FF0000"/>
          <w:sz w:val="32"/>
          <w:szCs w:val="32"/>
        </w:rPr>
      </w:pPr>
      <w:r>
        <w:rPr>
          <w:rFonts w:cs="Times New Roman"/>
          <w:noProof/>
          <w:color w:val="FF0000"/>
          <w:sz w:val="32"/>
          <w:szCs w:val="32"/>
          <w:lang w:val="ru-RU"/>
        </w:rPr>
        <w:pict>
          <v:shape id="_x0000_s1054" type="#_x0000_t202" style="position:absolute;left:0;text-align:left;margin-left:-25.15pt;margin-top:33.25pt;width:44.75pt;height:20.45pt;z-index:251735552" stroked="f">
            <v:textbox style="mso-next-textbox:#_x0000_s1054">
              <w:txbxContent>
                <w:p w:rsidR="00A124D0" w:rsidRDefault="00A124D0" w:rsidP="00255D2A">
                  <w:r>
                    <w:t>6</w:t>
                  </w:r>
                </w:p>
              </w:txbxContent>
            </v:textbox>
          </v:shape>
        </w:pict>
      </w:r>
    </w:p>
    <w:p w:rsidR="00E62D68" w:rsidRPr="00800611" w:rsidRDefault="00FA1155" w:rsidP="00E15E46">
      <w:pPr>
        <w:jc w:val="both"/>
        <w:rPr>
          <w:rFonts w:cs="Times New Roman"/>
          <w:color w:val="FF0000"/>
          <w:sz w:val="32"/>
          <w:szCs w:val="32"/>
        </w:rPr>
      </w:pPr>
      <w:r>
        <w:rPr>
          <w:noProof/>
          <w:lang w:val="ru-RU"/>
        </w:rPr>
        <w:lastRenderedPageBreak/>
        <w:drawing>
          <wp:anchor distT="0" distB="0" distL="114300" distR="114300" simplePos="0" relativeHeight="251673088" behindDoc="1" locked="0" layoutInCell="1" allowOverlap="1">
            <wp:simplePos x="0" y="0"/>
            <wp:positionH relativeFrom="column">
              <wp:posOffset>-109865</wp:posOffset>
            </wp:positionH>
            <wp:positionV relativeFrom="paragraph">
              <wp:posOffset>-73192</wp:posOffset>
            </wp:positionV>
            <wp:extent cx="6284792" cy="4231370"/>
            <wp:effectExtent l="190500" t="152400" r="192208" b="131080"/>
            <wp:wrapNone/>
            <wp:docPr id="41" name="Рисунок 16" descr="жондеу 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ондеу каз"/>
                    <pic:cNvPicPr>
                      <a:picLocks noChangeAspect="1" noChangeArrowheads="1"/>
                    </pic:cNvPicPr>
                  </pic:nvPicPr>
                  <pic:blipFill>
                    <a:blip r:embed="rId14" cstate="print"/>
                    <a:srcRect/>
                    <a:stretch>
                      <a:fillRect/>
                    </a:stretch>
                  </pic:blipFill>
                  <pic:spPr bwMode="auto">
                    <a:xfrm>
                      <a:off x="0" y="0"/>
                      <a:ext cx="6293681" cy="4237355"/>
                    </a:xfrm>
                    <a:prstGeom prst="rect">
                      <a:avLst/>
                    </a:prstGeom>
                    <a:ln>
                      <a:noFill/>
                    </a:ln>
                    <a:effectLst>
                      <a:outerShdw blurRad="190500" algn="tl" rotWithShape="0">
                        <a:srgbClr val="000000">
                          <a:alpha val="70000"/>
                        </a:srgbClr>
                      </a:outerShdw>
                    </a:effectLst>
                  </pic:spPr>
                </pic:pic>
              </a:graphicData>
            </a:graphic>
          </wp:anchor>
        </w:drawing>
      </w: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15E46" w:rsidRPr="00E15E46" w:rsidRDefault="00E15E46" w:rsidP="00B86013">
      <w:pPr>
        <w:jc w:val="both"/>
        <w:rPr>
          <w:rFonts w:cs="Times New Roman"/>
          <w:sz w:val="32"/>
          <w:szCs w:val="32"/>
        </w:rPr>
      </w:pPr>
      <w:r w:rsidRPr="00E15E46">
        <w:rPr>
          <w:rFonts w:cs="Times New Roman"/>
          <w:sz w:val="32"/>
          <w:szCs w:val="32"/>
        </w:rPr>
        <w:tab/>
        <w:t>Шығыс Қазақстан облысының мұрағат мекемелері мұрағаттық ақпаратты тарату әдістерін және үнемі жетілдіруде қолданушыларға кең көлемде  дұрыс және сапалы ақпараттарды уақытылы беруге тырысады.</w:t>
      </w:r>
    </w:p>
    <w:p w:rsidR="00E15E46" w:rsidRPr="00E15E46" w:rsidRDefault="00E15E46" w:rsidP="00E15E46">
      <w:pPr>
        <w:jc w:val="both"/>
        <w:rPr>
          <w:rFonts w:cs="Times New Roman"/>
          <w:sz w:val="32"/>
          <w:szCs w:val="32"/>
        </w:rPr>
      </w:pPr>
      <w:r w:rsidRPr="00E15E46">
        <w:rPr>
          <w:rFonts w:cs="Times New Roman"/>
          <w:sz w:val="32"/>
          <w:szCs w:val="32"/>
        </w:rPr>
        <w:tab/>
        <w:t xml:space="preserve">Ақпараттарды тарату ең басты каналдарының бірі бұқаралық ақпарат құралдары. Қызметкерлер баспа жобаларында, құжаттардың негізінде көрмелерге материалдар, экскурсиялар, жариялымдар  дайындауға қатысады. </w:t>
      </w:r>
    </w:p>
    <w:p w:rsidR="00E62D68" w:rsidRPr="00800611" w:rsidRDefault="001F4774" w:rsidP="00E15E46">
      <w:pPr>
        <w:jc w:val="both"/>
        <w:rPr>
          <w:rFonts w:cs="Times New Roman"/>
          <w:color w:val="FF0000"/>
          <w:sz w:val="32"/>
          <w:szCs w:val="32"/>
        </w:rPr>
      </w:pPr>
      <w:r>
        <w:rPr>
          <w:rFonts w:cs="Times New Roman"/>
          <w:noProof/>
          <w:color w:val="FF0000"/>
          <w:sz w:val="32"/>
          <w:szCs w:val="32"/>
          <w:lang w:val="ru-RU"/>
        </w:rPr>
        <w:drawing>
          <wp:anchor distT="0" distB="0" distL="114300" distR="114300" simplePos="0" relativeHeight="251675136" behindDoc="1" locked="0" layoutInCell="1" allowOverlap="1">
            <wp:simplePos x="0" y="0"/>
            <wp:positionH relativeFrom="column">
              <wp:posOffset>-4934</wp:posOffset>
            </wp:positionH>
            <wp:positionV relativeFrom="paragraph">
              <wp:posOffset>132642</wp:posOffset>
            </wp:positionV>
            <wp:extent cx="6113166" cy="3434447"/>
            <wp:effectExtent l="190500" t="152400" r="173334" b="127903"/>
            <wp:wrapNone/>
            <wp:docPr id="40" name="Рисунок 2" descr="C:\Users\user\Desktop\Безымянны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5" cstate="print">
                      <a:lum bright="10000"/>
                    </a:blip>
                    <a:srcRect t="5000" b="23611"/>
                    <a:stretch>
                      <a:fillRect/>
                    </a:stretch>
                  </pic:blipFill>
                  <pic:spPr bwMode="auto">
                    <a:xfrm>
                      <a:off x="0" y="0"/>
                      <a:ext cx="6111866" cy="3433716"/>
                    </a:xfrm>
                    <a:prstGeom prst="rect">
                      <a:avLst/>
                    </a:prstGeom>
                    <a:ln>
                      <a:noFill/>
                    </a:ln>
                    <a:effectLst>
                      <a:outerShdw blurRad="190500" algn="tl" rotWithShape="0">
                        <a:srgbClr val="000000">
                          <a:alpha val="70000"/>
                        </a:srgbClr>
                      </a:outerShdw>
                    </a:effectLst>
                  </pic:spPr>
                </pic:pic>
              </a:graphicData>
            </a:graphic>
          </wp:anchor>
        </w:drawing>
      </w: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E62D68" w:rsidP="00E15E46">
      <w:pPr>
        <w:jc w:val="both"/>
        <w:rPr>
          <w:rFonts w:cs="Times New Roman"/>
          <w:color w:val="FF0000"/>
          <w:sz w:val="32"/>
          <w:szCs w:val="32"/>
        </w:rPr>
      </w:pPr>
    </w:p>
    <w:p w:rsidR="00E62D68" w:rsidRPr="00800611" w:rsidRDefault="00BB2E22" w:rsidP="00E15E46">
      <w:pPr>
        <w:jc w:val="both"/>
        <w:rPr>
          <w:rFonts w:cs="Times New Roman"/>
          <w:color w:val="FF0000"/>
          <w:sz w:val="32"/>
          <w:szCs w:val="32"/>
        </w:rPr>
      </w:pPr>
      <w:r>
        <w:rPr>
          <w:rFonts w:cs="Times New Roman"/>
          <w:noProof/>
          <w:color w:val="FF0000"/>
          <w:sz w:val="32"/>
          <w:szCs w:val="32"/>
          <w:lang w:val="ru-RU"/>
        </w:rPr>
        <w:pict>
          <v:shape id="_x0000_s1055" type="#_x0000_t202" style="position:absolute;left:0;text-align:left;margin-left:439.55pt;margin-top:32.05pt;width:44.75pt;height:20.45pt;z-index:251736576" stroked="f">
            <v:textbox style="mso-next-textbox:#_x0000_s1055">
              <w:txbxContent>
                <w:p w:rsidR="00A124D0" w:rsidRDefault="00A124D0" w:rsidP="00255D2A">
                  <w:pPr>
                    <w:jc w:val="right"/>
                  </w:pPr>
                  <w:r>
                    <w:t>7</w:t>
                  </w:r>
                </w:p>
              </w:txbxContent>
            </v:textbox>
          </v:shape>
        </w:pict>
      </w:r>
    </w:p>
    <w:p w:rsidR="00E15E46" w:rsidRPr="00E15E46" w:rsidRDefault="00E15E46" w:rsidP="00E15E46">
      <w:pPr>
        <w:jc w:val="both"/>
        <w:rPr>
          <w:rFonts w:cs="Times New Roman"/>
          <w:sz w:val="32"/>
          <w:szCs w:val="32"/>
        </w:rPr>
      </w:pPr>
      <w:r w:rsidRPr="00E15E46">
        <w:rPr>
          <w:rFonts w:cs="Times New Roman"/>
          <w:sz w:val="32"/>
          <w:szCs w:val="32"/>
        </w:rPr>
        <w:lastRenderedPageBreak/>
        <w:tab/>
        <w:t xml:space="preserve">2006 жылдан 2010 жыл аралығында келесі құжаттардың жинағы жарыққа шықты: </w:t>
      </w:r>
    </w:p>
    <w:p w:rsidR="00E15E46" w:rsidRPr="00E15E46" w:rsidRDefault="00E15E46" w:rsidP="00E15E46">
      <w:pPr>
        <w:jc w:val="both"/>
        <w:rPr>
          <w:rFonts w:cs="Times New Roman"/>
          <w:sz w:val="32"/>
          <w:szCs w:val="32"/>
        </w:rPr>
      </w:pPr>
      <w:r w:rsidRPr="00E15E46">
        <w:rPr>
          <w:rFonts w:cs="Times New Roman"/>
          <w:sz w:val="32"/>
          <w:szCs w:val="32"/>
        </w:rPr>
        <w:tab/>
        <w:t>«Административно-территориальное управление Восточным Казахстаном (</w:t>
      </w:r>
      <w:r w:rsidRPr="00E15E46">
        <w:rPr>
          <w:rFonts w:cs="Times New Roman"/>
          <w:sz w:val="32"/>
          <w:szCs w:val="32"/>
          <w:lang w:val="en-US"/>
        </w:rPr>
        <w:t>XVIII</w:t>
      </w:r>
      <w:r w:rsidRPr="00E15E46">
        <w:rPr>
          <w:rFonts w:cs="Times New Roman"/>
          <w:sz w:val="32"/>
          <w:szCs w:val="32"/>
        </w:rPr>
        <w:t>-30г.</w:t>
      </w:r>
      <w:r w:rsidRPr="00E15E46">
        <w:rPr>
          <w:rFonts w:cs="Times New Roman"/>
          <w:sz w:val="32"/>
          <w:szCs w:val="32"/>
          <w:lang w:val="en-US"/>
        </w:rPr>
        <w:t>XX</w:t>
      </w:r>
      <w:r w:rsidRPr="00E15E46">
        <w:rPr>
          <w:rFonts w:cs="Times New Roman"/>
          <w:sz w:val="32"/>
          <w:szCs w:val="32"/>
        </w:rPr>
        <w:t>вв.)»; «Краеведы Восточного Казахстана. Михаэлис Е.П. (туғанына 165 жыл толуына орай)»; Развитие горного дела в Восточном Казахстане (</w:t>
      </w:r>
      <w:r w:rsidRPr="00E15E46">
        <w:rPr>
          <w:rFonts w:cs="Times New Roman"/>
          <w:sz w:val="32"/>
          <w:szCs w:val="32"/>
          <w:lang w:val="en-US"/>
        </w:rPr>
        <w:t>XVIII</w:t>
      </w:r>
      <w:r w:rsidRPr="00E15E46">
        <w:rPr>
          <w:rFonts w:cs="Times New Roman"/>
          <w:sz w:val="32"/>
          <w:szCs w:val="32"/>
        </w:rPr>
        <w:t>-30г.</w:t>
      </w:r>
      <w:r w:rsidRPr="00E15E46">
        <w:rPr>
          <w:rFonts w:cs="Times New Roman"/>
          <w:sz w:val="32"/>
          <w:szCs w:val="32"/>
          <w:lang w:val="en-US"/>
        </w:rPr>
        <w:t>XX</w:t>
      </w:r>
      <w:r w:rsidRPr="00E15E46">
        <w:rPr>
          <w:rFonts w:cs="Times New Roman"/>
          <w:sz w:val="32"/>
          <w:szCs w:val="32"/>
        </w:rPr>
        <w:t>вв.)»; факсимиалдық баспа «Исследователь Степного Края. Из</w:t>
      </w:r>
      <w:r w:rsidR="00C1424E">
        <w:rPr>
          <w:rFonts w:cs="Times New Roman"/>
          <w:sz w:val="32"/>
          <w:szCs w:val="32"/>
          <w:lang w:val="ru-RU"/>
        </w:rPr>
        <w:t>б</w:t>
      </w:r>
      <w:r w:rsidRPr="00E15E46">
        <w:rPr>
          <w:rFonts w:cs="Times New Roman"/>
          <w:sz w:val="32"/>
          <w:szCs w:val="32"/>
        </w:rPr>
        <w:t>ранные труды Н.Я.Коншина»; «Краеведы Восточного Казахстана. Коншин Н.Я. (туғанына 145 жыл толуына орай)»; «Восточное отделение правительства Алашорда»; «От Советского информбюро...»; «Ақ ордам – алтын бесігім»; «Восточный Казахстан в годы ВОВ</w:t>
      </w:r>
      <w:r w:rsidR="00C1424E">
        <w:rPr>
          <w:rFonts w:cs="Times New Roman"/>
          <w:sz w:val="32"/>
          <w:szCs w:val="32"/>
          <w:lang w:val="ru-RU"/>
        </w:rPr>
        <w:t>.</w:t>
      </w:r>
      <w:r w:rsidRPr="00E15E46">
        <w:rPr>
          <w:rFonts w:cs="Times New Roman"/>
          <w:sz w:val="32"/>
          <w:szCs w:val="32"/>
        </w:rPr>
        <w:t xml:space="preserve"> 1941-1945 гг.», «Неизвестные страницы из истории Семипалатинского Прииртышья», «Торговые связи Семипалатинского Прииртышья», «Из истории величайшей трагедии казахского народа 1932-1933гг.» және т.б. </w:t>
      </w:r>
    </w:p>
    <w:p w:rsidR="00E15E46" w:rsidRPr="00E15E46" w:rsidRDefault="00E15E46" w:rsidP="00E15E46">
      <w:pPr>
        <w:jc w:val="both"/>
        <w:rPr>
          <w:rFonts w:cs="Times New Roman"/>
          <w:sz w:val="32"/>
          <w:szCs w:val="32"/>
        </w:rPr>
      </w:pPr>
      <w:r w:rsidRPr="00E15E46">
        <w:rPr>
          <w:rFonts w:cs="Times New Roman"/>
          <w:sz w:val="32"/>
          <w:szCs w:val="32"/>
        </w:rPr>
        <w:tab/>
        <w:t xml:space="preserve">Мұрағат құжаттарын кең көлемде қолдануына қол жетімділігін барлық облыстың мұрағат мекемелерінің бірлескен күштерімен қол жеткізіледі. </w:t>
      </w:r>
      <w:r w:rsidRPr="00E15E46">
        <w:rPr>
          <w:rFonts w:cs="Times New Roman"/>
          <w:sz w:val="32"/>
          <w:szCs w:val="32"/>
        </w:rPr>
        <w:tab/>
        <w:t xml:space="preserve">Бүгінгі күнде облыстың мұрағат мекемелерінің ақпараты қолданушылар үшін оның ішінде жеке және заңды тұлғаларға қажетті ақпараттарды алу және қолдану үшін мұрағат құжаттары негізінде заңнамаға сәйкес жүгінеді. </w:t>
      </w:r>
    </w:p>
    <w:p w:rsidR="00E15E46" w:rsidRPr="00E15E46" w:rsidRDefault="00E15E46" w:rsidP="00E15E46">
      <w:pPr>
        <w:jc w:val="both"/>
        <w:rPr>
          <w:rFonts w:cs="Times New Roman"/>
          <w:sz w:val="32"/>
          <w:szCs w:val="32"/>
        </w:rPr>
      </w:pPr>
      <w:r w:rsidRPr="00E15E46">
        <w:rPr>
          <w:rFonts w:cs="Times New Roman"/>
          <w:sz w:val="32"/>
          <w:szCs w:val="32"/>
        </w:rPr>
        <w:tab/>
        <w:t>Ең негізгі құжаттардың қолдану түрлерінің бірі жеке және заңды тұлғалардың өтініштерін қарау болып табылады. 2</w:t>
      </w:r>
      <w:r w:rsidR="00AD247D">
        <w:rPr>
          <w:rFonts w:cs="Times New Roman"/>
          <w:sz w:val="32"/>
          <w:szCs w:val="32"/>
        </w:rPr>
        <w:t>010 жылы әлеуметтік-құқықтық си</w:t>
      </w:r>
      <w:r w:rsidRPr="00E15E46">
        <w:rPr>
          <w:rFonts w:cs="Times New Roman"/>
          <w:sz w:val="32"/>
          <w:szCs w:val="32"/>
        </w:rPr>
        <w:t>п</w:t>
      </w:r>
      <w:r w:rsidR="00AD247D" w:rsidRPr="00BE1F6A">
        <w:rPr>
          <w:rFonts w:cs="Times New Roman"/>
          <w:sz w:val="32"/>
          <w:szCs w:val="32"/>
        </w:rPr>
        <w:t>а</w:t>
      </w:r>
      <w:r w:rsidRPr="00E15E46">
        <w:rPr>
          <w:rFonts w:cs="Times New Roman"/>
          <w:sz w:val="32"/>
          <w:szCs w:val="32"/>
        </w:rPr>
        <w:t>ттағы 58 200 өтініш түсті.</w:t>
      </w:r>
    </w:p>
    <w:p w:rsidR="00E15E46" w:rsidRPr="00E15E46" w:rsidRDefault="00E15E46" w:rsidP="00E15E46">
      <w:pPr>
        <w:jc w:val="both"/>
        <w:rPr>
          <w:rFonts w:cs="Times New Roman"/>
          <w:sz w:val="32"/>
          <w:szCs w:val="32"/>
        </w:rPr>
      </w:pPr>
      <w:r w:rsidRPr="00E15E46">
        <w:rPr>
          <w:rFonts w:cs="Times New Roman"/>
          <w:sz w:val="32"/>
          <w:szCs w:val="32"/>
        </w:rPr>
        <w:tab/>
        <w:t xml:space="preserve">2008 жылдың қаңтар айынан бастап облыстың мемлекеттік мұрағаттары өтініштерді қарау және дайын құжаттарды беру «бір терезе» принципі бойынша Халыққа қызмет көрсету орталығы (АХАЖ) арқылы мұрағат анықтамаларын беру мемлекеттік қызметін көрсету жұмыстары басталды.   </w:t>
      </w:r>
    </w:p>
    <w:p w:rsidR="00E15E46" w:rsidRPr="00E15E46" w:rsidRDefault="00E15E46" w:rsidP="00E15E46">
      <w:pPr>
        <w:jc w:val="both"/>
        <w:rPr>
          <w:rFonts w:cs="Times New Roman"/>
          <w:sz w:val="32"/>
          <w:szCs w:val="32"/>
        </w:rPr>
      </w:pPr>
    </w:p>
    <w:p w:rsidR="00E15E46" w:rsidRPr="00E15E46" w:rsidRDefault="00E15E46" w:rsidP="00E62D68">
      <w:pPr>
        <w:jc w:val="center"/>
        <w:rPr>
          <w:rFonts w:cs="Times New Roman"/>
          <w:b/>
          <w:sz w:val="32"/>
          <w:szCs w:val="32"/>
        </w:rPr>
      </w:pPr>
      <w:r w:rsidRPr="00E15E46">
        <w:rPr>
          <w:rFonts w:cs="Times New Roman"/>
          <w:b/>
          <w:sz w:val="32"/>
          <w:szCs w:val="32"/>
        </w:rPr>
        <w:t>Шығыс Қазақстан облысының мұрағат мекемелерінің Ақп</w:t>
      </w:r>
      <w:r w:rsidR="00AD247D" w:rsidRPr="00AD247D">
        <w:rPr>
          <w:rFonts w:cs="Times New Roman"/>
          <w:b/>
          <w:sz w:val="32"/>
          <w:szCs w:val="32"/>
        </w:rPr>
        <w:t>а</w:t>
      </w:r>
      <w:r w:rsidRPr="00E15E46">
        <w:rPr>
          <w:rFonts w:cs="Times New Roman"/>
          <w:b/>
          <w:sz w:val="32"/>
          <w:szCs w:val="32"/>
        </w:rPr>
        <w:t>раттық технологиялары</w:t>
      </w:r>
    </w:p>
    <w:p w:rsidR="009876D7" w:rsidRPr="001F4774" w:rsidRDefault="009876D7" w:rsidP="009876D7">
      <w:pPr>
        <w:ind w:firstLine="708"/>
        <w:jc w:val="both"/>
        <w:rPr>
          <w:rFonts w:cs="Times New Roman"/>
          <w:sz w:val="32"/>
          <w:szCs w:val="32"/>
        </w:rPr>
      </w:pPr>
    </w:p>
    <w:p w:rsidR="00E15E46" w:rsidRPr="00E15E46" w:rsidRDefault="00BB2E22" w:rsidP="009876D7">
      <w:pPr>
        <w:ind w:firstLine="708"/>
        <w:jc w:val="both"/>
        <w:rPr>
          <w:rFonts w:cs="Times New Roman"/>
          <w:sz w:val="32"/>
          <w:szCs w:val="32"/>
        </w:rPr>
      </w:pPr>
      <w:r>
        <w:rPr>
          <w:rFonts w:cs="Times New Roman"/>
          <w:noProof/>
          <w:sz w:val="32"/>
          <w:szCs w:val="32"/>
          <w:lang w:val="ru-RU"/>
        </w:rPr>
        <w:pict>
          <v:shape id="_x0000_s1056" type="#_x0000_t202" style="position:absolute;left:0;text-align:left;margin-left:-3.5pt;margin-top:159.25pt;width:44.75pt;height:20.45pt;z-index:251737600" stroked="f">
            <v:textbox style="mso-next-textbox:#_x0000_s1056">
              <w:txbxContent>
                <w:p w:rsidR="00A124D0" w:rsidRDefault="00A124D0" w:rsidP="00255D2A">
                  <w:r>
                    <w:t>8</w:t>
                  </w:r>
                </w:p>
              </w:txbxContent>
            </v:textbox>
          </v:shape>
        </w:pict>
      </w:r>
      <w:r w:rsidR="00E15E46" w:rsidRPr="00E15E46">
        <w:rPr>
          <w:rFonts w:cs="Times New Roman"/>
          <w:sz w:val="32"/>
          <w:szCs w:val="32"/>
        </w:rPr>
        <w:t>Бүгін құжат мөлшерінің үлкейуі мұрағат мекемелерінің  өзекті мәселесі болып тұр. Қазіргі уақытта ақп</w:t>
      </w:r>
      <w:r w:rsidR="00AD247D" w:rsidRPr="00AD247D">
        <w:rPr>
          <w:rFonts w:cs="Times New Roman"/>
          <w:sz w:val="32"/>
          <w:szCs w:val="32"/>
        </w:rPr>
        <w:t>а</w:t>
      </w:r>
      <w:r w:rsidR="00E15E46" w:rsidRPr="00E15E46">
        <w:rPr>
          <w:rFonts w:cs="Times New Roman"/>
          <w:sz w:val="32"/>
          <w:szCs w:val="32"/>
        </w:rPr>
        <w:t>раттық-байланыс технологиялар мұрағат саласына баяу енгізіліп жатыр, осыған байланысты Ұлт</w:t>
      </w:r>
      <w:r w:rsidR="00AD247D" w:rsidRPr="00AD247D">
        <w:rPr>
          <w:rFonts w:cs="Times New Roman"/>
          <w:sz w:val="32"/>
          <w:szCs w:val="32"/>
        </w:rPr>
        <w:t>т</w:t>
      </w:r>
      <w:r w:rsidR="00E15E46" w:rsidRPr="00E15E46">
        <w:rPr>
          <w:rFonts w:cs="Times New Roman"/>
          <w:sz w:val="32"/>
          <w:szCs w:val="32"/>
        </w:rPr>
        <w:t xml:space="preserve">ық мұрағат қорының үлкен ақпараттық әлеуеті, азаматтардың, мемлекеттік және қоғамның ақпаратқа деген сұранысын  </w:t>
      </w:r>
      <w:hyperlink r:id="rId16" w:history="1">
        <w:r w:rsidR="00E15E46" w:rsidRPr="00E62D68">
          <w:rPr>
            <w:rStyle w:val="a3"/>
            <w:rFonts w:cs="Times New Roman"/>
            <w:color w:val="auto"/>
            <w:sz w:val="32"/>
            <w:szCs w:val="32"/>
            <w:u w:val="none"/>
          </w:rPr>
          <w:t>қанағаттандыру</w:t>
        </w:r>
      </w:hyperlink>
      <w:r w:rsidR="00E15E46" w:rsidRPr="00E62D68">
        <w:rPr>
          <w:rFonts w:cs="Times New Roman"/>
          <w:sz w:val="32"/>
          <w:szCs w:val="32"/>
        </w:rPr>
        <w:t xml:space="preserve"> </w:t>
      </w:r>
      <w:r w:rsidR="00E15E46" w:rsidRPr="00E15E46">
        <w:rPr>
          <w:rFonts w:cs="Times New Roman"/>
          <w:sz w:val="32"/>
          <w:szCs w:val="32"/>
        </w:rPr>
        <w:t xml:space="preserve">үшін көп жұмыс жасау керек. Осы мәселенің ең ықтимал шешімі «электронды мұрағат» ұйымдастыруы және құру болып табылады. Қазіргі кезде Шығыс Қазақстан </w:t>
      </w:r>
      <w:r w:rsidR="00E15E46" w:rsidRPr="00E15E46">
        <w:rPr>
          <w:rFonts w:cs="Times New Roman"/>
          <w:sz w:val="32"/>
          <w:szCs w:val="32"/>
        </w:rPr>
        <w:lastRenderedPageBreak/>
        <w:t xml:space="preserve">облысының мемлекеттік мұрағаттарында құжат негізінде 2 млн. іс сақталып жатыр, бұның ішінен 50 мың іс аса құнды. Осыдан мақсат – </w:t>
      </w:r>
      <w:r w:rsidR="00A33131">
        <w:rPr>
          <w:rFonts w:cs="Times New Roman"/>
          <w:noProof/>
          <w:sz w:val="32"/>
          <w:szCs w:val="32"/>
          <w:lang w:val="ru-RU"/>
        </w:rPr>
        <w:drawing>
          <wp:anchor distT="0" distB="0" distL="114300" distR="114300" simplePos="0" relativeHeight="251679232" behindDoc="1" locked="0" layoutInCell="1" allowOverlap="1">
            <wp:simplePos x="0" y="0"/>
            <wp:positionH relativeFrom="column">
              <wp:posOffset>3877310</wp:posOffset>
            </wp:positionH>
            <wp:positionV relativeFrom="paragraph">
              <wp:posOffset>930910</wp:posOffset>
            </wp:positionV>
            <wp:extent cx="2229485" cy="3153410"/>
            <wp:effectExtent l="190500" t="152400" r="170815" b="142240"/>
            <wp:wrapTopAndBottom/>
            <wp:docPr id="24" name="Рисунок 6" descr="C:\Users\user\Desktop\0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0152.JPG"/>
                    <pic:cNvPicPr>
                      <a:picLocks noChangeAspect="1" noChangeArrowheads="1"/>
                    </pic:cNvPicPr>
                  </pic:nvPicPr>
                  <pic:blipFill>
                    <a:blip r:embed="rId17" cstate="print"/>
                    <a:srcRect/>
                    <a:stretch>
                      <a:fillRect/>
                    </a:stretch>
                  </pic:blipFill>
                  <pic:spPr bwMode="auto">
                    <a:xfrm>
                      <a:off x="0" y="0"/>
                      <a:ext cx="2229485" cy="3153410"/>
                    </a:xfrm>
                    <a:prstGeom prst="rect">
                      <a:avLst/>
                    </a:prstGeom>
                    <a:ln>
                      <a:noFill/>
                    </a:ln>
                    <a:effectLst>
                      <a:outerShdw blurRad="190500" algn="tl" rotWithShape="0">
                        <a:srgbClr val="000000">
                          <a:alpha val="70000"/>
                        </a:srgbClr>
                      </a:outerShdw>
                    </a:effectLst>
                  </pic:spPr>
                </pic:pic>
              </a:graphicData>
            </a:graphic>
          </wp:anchor>
        </w:drawing>
      </w:r>
      <w:r w:rsidR="00A33131">
        <w:rPr>
          <w:rFonts w:cs="Times New Roman"/>
          <w:noProof/>
          <w:sz w:val="32"/>
          <w:szCs w:val="32"/>
          <w:lang w:val="ru-RU"/>
        </w:rPr>
        <w:drawing>
          <wp:anchor distT="0" distB="0" distL="114300" distR="114300" simplePos="0" relativeHeight="251677184" behindDoc="1" locked="0" layoutInCell="1" allowOverlap="1">
            <wp:simplePos x="0" y="0"/>
            <wp:positionH relativeFrom="column">
              <wp:posOffset>9525</wp:posOffset>
            </wp:positionH>
            <wp:positionV relativeFrom="paragraph">
              <wp:posOffset>930910</wp:posOffset>
            </wp:positionV>
            <wp:extent cx="3496945" cy="2455545"/>
            <wp:effectExtent l="190500" t="152400" r="179705" b="135255"/>
            <wp:wrapNone/>
            <wp:docPr id="22" name="Рисунок 1" descr="C:\Users\user\Desktop\IMG_87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IMG_8707.JPG"/>
                    <pic:cNvPicPr>
                      <a:picLocks noChangeAspect="1" noChangeArrowheads="1"/>
                    </pic:cNvPicPr>
                  </pic:nvPicPr>
                  <pic:blipFill>
                    <a:blip r:embed="rId18" cstate="print">
                      <a:lum bright="10000"/>
                    </a:blip>
                    <a:srcRect/>
                    <a:stretch>
                      <a:fillRect/>
                    </a:stretch>
                  </pic:blipFill>
                  <pic:spPr bwMode="auto">
                    <a:xfrm>
                      <a:off x="0" y="0"/>
                      <a:ext cx="3496945" cy="2455545"/>
                    </a:xfrm>
                    <a:prstGeom prst="rect">
                      <a:avLst/>
                    </a:prstGeom>
                    <a:ln>
                      <a:noFill/>
                    </a:ln>
                    <a:effectLst>
                      <a:outerShdw blurRad="190500" algn="tl" rotWithShape="0">
                        <a:srgbClr val="000000">
                          <a:alpha val="70000"/>
                        </a:srgbClr>
                      </a:outerShdw>
                    </a:effectLst>
                  </pic:spPr>
                </pic:pic>
              </a:graphicData>
            </a:graphic>
          </wp:anchor>
        </w:drawing>
      </w:r>
      <w:r w:rsidR="00E15E46" w:rsidRPr="00E15E46">
        <w:rPr>
          <w:rFonts w:cs="Times New Roman"/>
          <w:sz w:val="32"/>
          <w:szCs w:val="32"/>
        </w:rPr>
        <w:t>үлкен құжат мөлшерін сауатты басқару.</w:t>
      </w:r>
    </w:p>
    <w:p w:rsidR="00E62D68" w:rsidRPr="00800611" w:rsidRDefault="00FA1155" w:rsidP="00E15E46">
      <w:pPr>
        <w:ind w:firstLine="708"/>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681280" behindDoc="1" locked="0" layoutInCell="1" allowOverlap="1">
            <wp:simplePos x="0" y="0"/>
            <wp:positionH relativeFrom="column">
              <wp:posOffset>1918179</wp:posOffset>
            </wp:positionH>
            <wp:positionV relativeFrom="paragraph">
              <wp:posOffset>1998949</wp:posOffset>
            </wp:positionV>
            <wp:extent cx="3700011" cy="2559841"/>
            <wp:effectExtent l="190500" t="152400" r="167139" b="126209"/>
            <wp:wrapNone/>
            <wp:docPr id="37" name="Рисунок 2" descr="C:\Users\user\Desktop\IMG_19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IMG_1945.JPG"/>
                    <pic:cNvPicPr>
                      <a:picLocks noChangeAspect="1" noChangeArrowheads="1"/>
                    </pic:cNvPicPr>
                  </pic:nvPicPr>
                  <pic:blipFill>
                    <a:blip r:embed="rId19" cstate="print">
                      <a:lum bright="10000"/>
                    </a:blip>
                    <a:srcRect/>
                    <a:stretch>
                      <a:fillRect/>
                    </a:stretch>
                  </pic:blipFill>
                  <pic:spPr bwMode="auto">
                    <a:xfrm>
                      <a:off x="0" y="0"/>
                      <a:ext cx="3704081" cy="2562657"/>
                    </a:xfrm>
                    <a:prstGeom prst="rect">
                      <a:avLst/>
                    </a:prstGeom>
                    <a:ln>
                      <a:noFill/>
                    </a:ln>
                    <a:effectLst>
                      <a:outerShdw blurRad="190500" algn="tl" rotWithShape="0">
                        <a:srgbClr val="000000">
                          <a:alpha val="70000"/>
                        </a:srgbClr>
                      </a:outerShdw>
                    </a:effectLst>
                  </pic:spPr>
                </pic:pic>
              </a:graphicData>
            </a:graphic>
          </wp:anchor>
        </w:drawing>
      </w:r>
    </w:p>
    <w:p w:rsidR="00E62D68" w:rsidRPr="00800611" w:rsidRDefault="00E62D68" w:rsidP="00E15E46">
      <w:pPr>
        <w:ind w:firstLine="708"/>
        <w:jc w:val="both"/>
        <w:rPr>
          <w:rFonts w:cs="Times New Roman"/>
          <w:color w:val="FF6600"/>
          <w:sz w:val="32"/>
          <w:szCs w:val="32"/>
        </w:rPr>
      </w:pPr>
    </w:p>
    <w:p w:rsidR="00E62D68" w:rsidRPr="00800611" w:rsidRDefault="00E62D68" w:rsidP="00E15E46">
      <w:pPr>
        <w:ind w:firstLine="708"/>
        <w:jc w:val="both"/>
        <w:rPr>
          <w:rFonts w:cs="Times New Roman"/>
          <w:color w:val="FF6600"/>
          <w:sz w:val="32"/>
          <w:szCs w:val="32"/>
        </w:rPr>
      </w:pPr>
    </w:p>
    <w:p w:rsidR="00E62D68" w:rsidRPr="00800611" w:rsidRDefault="00E62D68" w:rsidP="00E15E46">
      <w:pPr>
        <w:ind w:firstLine="708"/>
        <w:jc w:val="both"/>
        <w:rPr>
          <w:rFonts w:cs="Times New Roman"/>
          <w:color w:val="FF6600"/>
          <w:sz w:val="32"/>
          <w:szCs w:val="32"/>
        </w:rPr>
      </w:pPr>
    </w:p>
    <w:p w:rsidR="00E62D68" w:rsidRPr="00800611" w:rsidRDefault="00E62D68" w:rsidP="00E15E46">
      <w:pPr>
        <w:ind w:firstLine="708"/>
        <w:jc w:val="both"/>
        <w:rPr>
          <w:rFonts w:cs="Times New Roman"/>
          <w:color w:val="FF6600"/>
          <w:sz w:val="32"/>
          <w:szCs w:val="32"/>
        </w:rPr>
      </w:pPr>
    </w:p>
    <w:p w:rsidR="00E15E46" w:rsidRPr="00E15E46" w:rsidRDefault="00E15E46" w:rsidP="00E15E46">
      <w:pPr>
        <w:ind w:firstLine="708"/>
        <w:jc w:val="both"/>
        <w:rPr>
          <w:rFonts w:cs="Times New Roman"/>
          <w:sz w:val="32"/>
          <w:szCs w:val="32"/>
        </w:rPr>
      </w:pPr>
      <w:r w:rsidRPr="00E15E46">
        <w:rPr>
          <w:rFonts w:cs="Times New Roman"/>
          <w:sz w:val="32"/>
          <w:szCs w:val="32"/>
        </w:rPr>
        <w:t xml:space="preserve">Қазақстан Республикасында облыстардың арасында «электронды мұрағатты» ең бірінші  жасау жұмысына кіріскен Шығыс Қазақстан облысының мұрағат мекемелері болған. </w:t>
      </w:r>
    </w:p>
    <w:p w:rsidR="00E15E46" w:rsidRPr="00E15E46" w:rsidRDefault="00E15E46" w:rsidP="00E15E46">
      <w:pPr>
        <w:ind w:firstLine="708"/>
        <w:jc w:val="both"/>
        <w:rPr>
          <w:rFonts w:cs="Times New Roman"/>
          <w:sz w:val="32"/>
          <w:szCs w:val="32"/>
        </w:rPr>
      </w:pPr>
      <w:r w:rsidRPr="00E15E46">
        <w:rPr>
          <w:rFonts w:cs="Times New Roman"/>
          <w:sz w:val="32"/>
          <w:szCs w:val="32"/>
        </w:rPr>
        <w:t>2005-2007 жылғы Қазақстан Республикасында «электронды үкімет» Мемлекеттік бағдарламасын құру шараларын орындау жоспарына сәйкес, 2004 жылғы 8 желтоқсандағы №1286 Қазақстан Республикасы Үкметімен бекітілген қаулы бойынша 2007-2010 жылдарға Шығыс Қазақстан облысының мұрағаттар және құжатт</w:t>
      </w:r>
      <w:r w:rsidR="00AD247D" w:rsidRPr="00AD247D">
        <w:rPr>
          <w:rFonts w:cs="Times New Roman"/>
          <w:sz w:val="32"/>
          <w:szCs w:val="32"/>
        </w:rPr>
        <w:t>а</w:t>
      </w:r>
      <w:r w:rsidRPr="00E15E46">
        <w:rPr>
          <w:rFonts w:cs="Times New Roman"/>
          <w:sz w:val="32"/>
          <w:szCs w:val="32"/>
        </w:rPr>
        <w:t>ма басқармасы және Шығыс Қазақстан облысының әкімдігімен бірге «Шығыс Қазақстан облысының электронды мұрағаты» ақпараттық жүйесін құру шаралары</w:t>
      </w:r>
      <w:r w:rsidR="00AD247D" w:rsidRPr="00AD247D">
        <w:rPr>
          <w:rFonts w:cs="Times New Roman"/>
          <w:sz w:val="32"/>
          <w:szCs w:val="32"/>
        </w:rPr>
        <w:t>н</w:t>
      </w:r>
      <w:r w:rsidRPr="00E15E46">
        <w:rPr>
          <w:rFonts w:cs="Times New Roman"/>
          <w:sz w:val="32"/>
          <w:szCs w:val="32"/>
        </w:rPr>
        <w:t xml:space="preserve"> орындау жоспарын келісіліп бекітілді. «Электронды мұрағат» құруға облыстық бюджеттен 54,3 млн. теңге бөлінді. </w:t>
      </w:r>
    </w:p>
    <w:p w:rsidR="00E15E46" w:rsidRPr="00E15E46" w:rsidRDefault="00BB2E22" w:rsidP="00E15E46">
      <w:pPr>
        <w:ind w:firstLine="708"/>
        <w:jc w:val="both"/>
        <w:rPr>
          <w:rFonts w:cs="Times New Roman"/>
          <w:sz w:val="32"/>
          <w:szCs w:val="32"/>
        </w:rPr>
      </w:pPr>
      <w:r>
        <w:rPr>
          <w:rFonts w:cs="Times New Roman"/>
          <w:noProof/>
          <w:sz w:val="32"/>
          <w:szCs w:val="32"/>
          <w:lang w:val="ru-RU"/>
        </w:rPr>
        <w:pict>
          <v:shape id="_x0000_s1057" type="#_x0000_t202" style="position:absolute;left:0;text-align:left;margin-left:440.85pt;margin-top:75.65pt;width:44.75pt;height:20.45pt;z-index:251738624" stroked="f">
            <v:textbox style="mso-next-textbox:#_x0000_s1057">
              <w:txbxContent>
                <w:p w:rsidR="00A124D0" w:rsidRDefault="00A124D0" w:rsidP="00B768FC">
                  <w:pPr>
                    <w:jc w:val="right"/>
                  </w:pPr>
                  <w:r>
                    <w:t>9</w:t>
                  </w:r>
                </w:p>
              </w:txbxContent>
            </v:textbox>
          </v:shape>
        </w:pict>
      </w:r>
      <w:r w:rsidR="00E15E46" w:rsidRPr="00E15E46">
        <w:rPr>
          <w:rFonts w:cs="Times New Roman"/>
          <w:sz w:val="32"/>
          <w:szCs w:val="32"/>
        </w:rPr>
        <w:t>2007 жылы қаңтар айында Шығыс Қазақс</w:t>
      </w:r>
      <w:r w:rsidR="00AD247D">
        <w:rPr>
          <w:rFonts w:cs="Times New Roman"/>
          <w:sz w:val="32"/>
          <w:szCs w:val="32"/>
        </w:rPr>
        <w:t>тан облысының мемлекеттік мұрағ</w:t>
      </w:r>
      <w:r w:rsidR="00E15E46" w:rsidRPr="00E15E46">
        <w:rPr>
          <w:rFonts w:cs="Times New Roman"/>
          <w:sz w:val="32"/>
          <w:szCs w:val="32"/>
        </w:rPr>
        <w:t>ттында (Өскемен қ.) және Қазіргі заман тарихын құжаттандыру орталығында (Семей қ.) ақпараттық технология бөлім</w:t>
      </w:r>
      <w:r w:rsidR="00AD247D" w:rsidRPr="00AD247D">
        <w:rPr>
          <w:rFonts w:cs="Times New Roman"/>
          <w:sz w:val="32"/>
          <w:szCs w:val="32"/>
        </w:rPr>
        <w:t>дер</w:t>
      </w:r>
      <w:r w:rsidR="00E15E46" w:rsidRPr="00E15E46">
        <w:rPr>
          <w:rFonts w:cs="Times New Roman"/>
          <w:sz w:val="32"/>
          <w:szCs w:val="32"/>
        </w:rPr>
        <w:t>і құрылды.</w:t>
      </w: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FA1155" w:rsidP="00E15E46">
      <w:pPr>
        <w:ind w:firstLine="708"/>
        <w:jc w:val="both"/>
        <w:rPr>
          <w:rFonts w:cs="Times New Roman"/>
          <w:sz w:val="32"/>
          <w:szCs w:val="32"/>
        </w:rPr>
      </w:pPr>
      <w:r>
        <w:rPr>
          <w:rFonts w:cs="Times New Roman"/>
          <w:noProof/>
          <w:sz w:val="32"/>
          <w:szCs w:val="32"/>
          <w:lang w:val="ru-RU"/>
        </w:rPr>
        <w:drawing>
          <wp:anchor distT="0" distB="0" distL="1242060" distR="1251907" simplePos="0" relativeHeight="251683328" behindDoc="1" locked="0" layoutInCell="1" allowOverlap="1">
            <wp:simplePos x="0" y="0"/>
            <wp:positionH relativeFrom="column">
              <wp:posOffset>-1649480</wp:posOffset>
            </wp:positionH>
            <wp:positionV relativeFrom="paragraph">
              <wp:posOffset>160418</wp:posOffset>
            </wp:positionV>
            <wp:extent cx="8574374" cy="6224187"/>
            <wp:effectExtent l="0" t="1314450" r="0" b="1300563"/>
            <wp:wrapNone/>
            <wp:docPr id="20" name="Рисунок 2" descr="C:\Users\user\Desktop\коллаж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коллаж3.jpg"/>
                    <pic:cNvPicPr>
                      <a:picLocks noChangeAspect="1" noChangeArrowheads="1"/>
                    </pic:cNvPicPr>
                  </pic:nvPicPr>
                  <pic:blipFill>
                    <a:blip r:embed="rId20" cstate="print">
                      <a:lum bright="20000"/>
                    </a:blip>
                    <a:srcRect/>
                    <a:stretch>
                      <a:fillRect/>
                    </a:stretch>
                  </pic:blipFill>
                  <pic:spPr bwMode="auto">
                    <a:xfrm rot="16200000">
                      <a:off x="0" y="0"/>
                      <a:ext cx="8574374" cy="6224187"/>
                    </a:xfrm>
                    <a:prstGeom prst="rect">
                      <a:avLst/>
                    </a:prstGeom>
                    <a:ln>
                      <a:noFill/>
                    </a:ln>
                    <a:effectLst>
                      <a:outerShdw blurRad="190500" algn="tl" rotWithShape="0">
                        <a:srgbClr val="000000">
                          <a:alpha val="70000"/>
                        </a:srgbClr>
                      </a:outerShdw>
                    </a:effectLst>
                  </pic:spPr>
                </pic:pic>
              </a:graphicData>
            </a:graphic>
          </wp:anchor>
        </w:drawing>
      </w: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BB2E22" w:rsidP="00E15E46">
      <w:pPr>
        <w:ind w:firstLine="708"/>
        <w:jc w:val="both"/>
        <w:rPr>
          <w:rFonts w:cs="Times New Roman"/>
          <w:sz w:val="32"/>
          <w:szCs w:val="32"/>
        </w:rPr>
      </w:pPr>
      <w:r>
        <w:rPr>
          <w:rFonts w:cs="Times New Roman"/>
          <w:noProof/>
          <w:sz w:val="32"/>
          <w:szCs w:val="32"/>
          <w:lang w:val="ru-RU"/>
        </w:rPr>
        <w:pict>
          <v:shape id="_x0000_s1046" type="#_x0000_t202" style="position:absolute;left:0;text-align:left;margin-left:459.05pt;margin-top:13.95pt;width:48.2pt;height:414.1pt;z-index:251684352;mso-wrap-style:none" strokecolor="white">
            <v:textbox style="layout-flow:vertical;mso-layout-flow-alt:bottom-to-top;mso-next-textbox:#_x0000_s1046;mso-fit-shape-to-text:t">
              <w:txbxContent>
                <w:p w:rsidR="00A124D0" w:rsidRDefault="00A124D0" w:rsidP="00E62D68">
                  <w:pPr>
                    <w:ind w:left="708" w:firstLine="708"/>
                    <w:jc w:val="center"/>
                    <w:rPr>
                      <w:i/>
                      <w:iCs/>
                    </w:rPr>
                  </w:pPr>
                  <w:r>
                    <w:rPr>
                      <w:i/>
                      <w:iCs/>
                    </w:rPr>
                    <w:t xml:space="preserve">Шығыс Қазақстан облысының мемлекеттік мұрағаты </w:t>
                  </w:r>
                </w:p>
                <w:p w:rsidR="00A124D0" w:rsidRPr="00401205" w:rsidRDefault="00A124D0" w:rsidP="00E62D68">
                  <w:pPr>
                    <w:ind w:left="708" w:firstLine="708"/>
                    <w:jc w:val="center"/>
                    <w:rPr>
                      <w:noProof/>
                    </w:rPr>
                  </w:pPr>
                  <w:r>
                    <w:rPr>
                      <w:i/>
                      <w:iCs/>
                    </w:rPr>
                    <w:t>Өскемен қаласы</w:t>
                  </w:r>
                </w:p>
              </w:txbxContent>
            </v:textbox>
            <w10:wrap type="square"/>
          </v:shape>
        </w:pict>
      </w: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E62D68" w:rsidRPr="00800611" w:rsidRDefault="00E62D68"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BB2E22" w:rsidP="00E15E46">
      <w:pPr>
        <w:ind w:firstLine="708"/>
        <w:jc w:val="both"/>
        <w:rPr>
          <w:rFonts w:cs="Times New Roman"/>
          <w:sz w:val="32"/>
          <w:szCs w:val="32"/>
        </w:rPr>
      </w:pPr>
      <w:r>
        <w:rPr>
          <w:rFonts w:cs="Times New Roman"/>
          <w:noProof/>
          <w:sz w:val="32"/>
          <w:szCs w:val="32"/>
          <w:lang w:val="ru-RU"/>
        </w:rPr>
        <w:pict>
          <v:shape id="_x0000_s1058" type="#_x0000_t202" style="position:absolute;left:0;text-align:left;margin-left:-40.4pt;margin-top:4.55pt;width:44.75pt;height:20.45pt;z-index:251739648" stroked="f">
            <v:textbox style="mso-next-textbox:#_x0000_s1058">
              <w:txbxContent>
                <w:p w:rsidR="00A124D0" w:rsidRDefault="00A124D0" w:rsidP="00B768FC">
                  <w:r>
                    <w:t>10</w:t>
                  </w:r>
                </w:p>
              </w:txbxContent>
            </v:textbox>
          </v:shape>
        </w:pict>
      </w:r>
    </w:p>
    <w:p w:rsidR="00401205" w:rsidRDefault="00C67C0D" w:rsidP="00E15E46">
      <w:pPr>
        <w:ind w:firstLine="708"/>
        <w:jc w:val="both"/>
        <w:rPr>
          <w:rFonts w:cs="Times New Roman"/>
          <w:sz w:val="32"/>
          <w:szCs w:val="32"/>
        </w:rPr>
      </w:pPr>
      <w:r>
        <w:rPr>
          <w:rFonts w:cs="Times New Roman"/>
          <w:noProof/>
          <w:sz w:val="32"/>
          <w:szCs w:val="32"/>
          <w:lang w:val="ru-RU"/>
        </w:rPr>
        <w:lastRenderedPageBreak/>
        <w:drawing>
          <wp:anchor distT="0" distB="0" distL="114300" distR="114300" simplePos="0" relativeHeight="251730432" behindDoc="1" locked="0" layoutInCell="1" allowOverlap="1">
            <wp:simplePos x="0" y="0"/>
            <wp:positionH relativeFrom="column">
              <wp:posOffset>-345487</wp:posOffset>
            </wp:positionH>
            <wp:positionV relativeFrom="paragraph">
              <wp:posOffset>78475</wp:posOffset>
            </wp:positionV>
            <wp:extent cx="2908092" cy="2138035"/>
            <wp:effectExtent l="0" t="514350" r="0" b="509915"/>
            <wp:wrapNone/>
            <wp:docPr id="1" name="Рисунок 3" descr="C:\Users\user\Desktop\Электр архив\семей\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лектр архив\семей\3-1.JPG"/>
                    <pic:cNvPicPr>
                      <a:picLocks noChangeAspect="1" noChangeArrowheads="1"/>
                    </pic:cNvPicPr>
                  </pic:nvPicPr>
                  <pic:blipFill>
                    <a:blip r:embed="rId21" cstate="print">
                      <a:lum bright="10000"/>
                    </a:blip>
                    <a:srcRect/>
                    <a:stretch>
                      <a:fillRect/>
                    </a:stretch>
                  </pic:blipFill>
                  <pic:spPr bwMode="auto">
                    <a:xfrm rot="16200000">
                      <a:off x="0" y="0"/>
                      <a:ext cx="2908092" cy="2138035"/>
                    </a:xfrm>
                    <a:prstGeom prst="rect">
                      <a:avLst/>
                    </a:prstGeom>
                    <a:ln>
                      <a:noFill/>
                    </a:ln>
                    <a:effectLst>
                      <a:outerShdw blurRad="190500" algn="tl" rotWithShape="0">
                        <a:srgbClr val="000000">
                          <a:alpha val="70000"/>
                        </a:srgbClr>
                      </a:outerShdw>
                    </a:effectLst>
                  </pic:spPr>
                </pic:pic>
              </a:graphicData>
            </a:graphic>
          </wp:anchor>
        </w:drawing>
      </w: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BB2E22" w:rsidP="00E15E46">
      <w:pPr>
        <w:ind w:firstLine="708"/>
        <w:jc w:val="both"/>
        <w:rPr>
          <w:rFonts w:cs="Times New Roman"/>
          <w:sz w:val="32"/>
          <w:szCs w:val="32"/>
        </w:rPr>
      </w:pPr>
      <w:r>
        <w:rPr>
          <w:rFonts w:cs="Times New Roman"/>
          <w:noProof/>
          <w:sz w:val="32"/>
          <w:szCs w:val="32"/>
          <w:lang w:val="ru-RU"/>
        </w:rPr>
        <w:pict>
          <v:shape id="_x0000_s1048" type="#_x0000_t202" style="position:absolute;left:0;text-align:left;margin-left:476pt;margin-top:17.05pt;width:52.3pt;height:449.15pt;z-index:251686400" strokecolor="white">
            <v:textbox style="layout-flow:vertical;mso-layout-flow-alt:bottom-to-top;mso-next-textbox:#_x0000_s1048">
              <w:txbxContent>
                <w:p w:rsidR="00A124D0" w:rsidRPr="00401205" w:rsidRDefault="00A124D0" w:rsidP="00401205">
                  <w:pPr>
                    <w:ind w:firstLine="708"/>
                    <w:jc w:val="center"/>
                    <w:rPr>
                      <w:i/>
                      <w:sz w:val="32"/>
                      <w:szCs w:val="32"/>
                    </w:rPr>
                  </w:pPr>
                  <w:r w:rsidRPr="00401205">
                    <w:rPr>
                      <w:i/>
                      <w:sz w:val="32"/>
                      <w:szCs w:val="32"/>
                    </w:rPr>
                    <w:t>Шығыс Қазақстан облысының Қазіргі заман тарихын құжат</w:t>
                  </w:r>
                  <w:r>
                    <w:rPr>
                      <w:i/>
                      <w:sz w:val="32"/>
                      <w:szCs w:val="32"/>
                      <w:lang w:val="ru-RU"/>
                    </w:rPr>
                    <w:t>т</w:t>
                  </w:r>
                  <w:r w:rsidRPr="00401205">
                    <w:rPr>
                      <w:i/>
                      <w:sz w:val="32"/>
                      <w:szCs w:val="32"/>
                    </w:rPr>
                    <w:t>андыру орталығы Семей қаласы</w:t>
                  </w:r>
                </w:p>
                <w:p w:rsidR="00A124D0" w:rsidRDefault="00A124D0" w:rsidP="00401205"/>
              </w:txbxContent>
            </v:textbox>
          </v:shape>
        </w:pict>
      </w:r>
    </w:p>
    <w:p w:rsidR="00401205" w:rsidRDefault="001F4774" w:rsidP="00E15E46">
      <w:pPr>
        <w:ind w:firstLine="708"/>
        <w:jc w:val="both"/>
        <w:rPr>
          <w:rFonts w:cs="Times New Roman"/>
          <w:sz w:val="32"/>
          <w:szCs w:val="32"/>
        </w:rPr>
      </w:pPr>
      <w:r>
        <w:rPr>
          <w:rFonts w:cs="Times New Roman"/>
          <w:noProof/>
          <w:sz w:val="32"/>
          <w:szCs w:val="32"/>
          <w:lang w:val="ru-RU"/>
        </w:rPr>
        <w:drawing>
          <wp:anchor distT="0" distB="0" distL="114300" distR="114300" simplePos="0" relativeHeight="251729408" behindDoc="1" locked="0" layoutInCell="1" allowOverlap="1">
            <wp:simplePos x="0" y="0"/>
            <wp:positionH relativeFrom="column">
              <wp:posOffset>-768857</wp:posOffset>
            </wp:positionH>
            <wp:positionV relativeFrom="paragraph">
              <wp:posOffset>196466</wp:posOffset>
            </wp:positionV>
            <wp:extent cx="7517312" cy="5639539"/>
            <wp:effectExtent l="0" t="1066800" r="0" b="1066061"/>
            <wp:wrapNone/>
            <wp:docPr id="8" name="Рисунок 3" descr="C:\Users\user\Desktop\для колла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коллажа.jpg"/>
                    <pic:cNvPicPr>
                      <a:picLocks noChangeAspect="1" noChangeArrowheads="1"/>
                    </pic:cNvPicPr>
                  </pic:nvPicPr>
                  <pic:blipFill>
                    <a:blip r:embed="rId22" cstate="print">
                      <a:lum bright="10000"/>
                    </a:blip>
                    <a:srcRect/>
                    <a:stretch>
                      <a:fillRect/>
                    </a:stretch>
                  </pic:blipFill>
                  <pic:spPr bwMode="auto">
                    <a:xfrm rot="16200000">
                      <a:off x="0" y="0"/>
                      <a:ext cx="7517312" cy="5639539"/>
                    </a:xfrm>
                    <a:prstGeom prst="rect">
                      <a:avLst/>
                    </a:prstGeom>
                    <a:ln>
                      <a:noFill/>
                    </a:ln>
                    <a:effectLst>
                      <a:outerShdw blurRad="190500" algn="tl" rotWithShape="0">
                        <a:srgbClr val="000000">
                          <a:alpha val="70000"/>
                        </a:srgbClr>
                      </a:outerShdw>
                    </a:effectLst>
                  </pic:spPr>
                </pic:pic>
              </a:graphicData>
            </a:graphic>
          </wp:anchor>
        </w:drawing>
      </w: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BB2E22" w:rsidP="00E15E46">
      <w:pPr>
        <w:ind w:firstLine="708"/>
        <w:jc w:val="both"/>
        <w:rPr>
          <w:rFonts w:cs="Times New Roman"/>
          <w:sz w:val="32"/>
          <w:szCs w:val="32"/>
        </w:rPr>
      </w:pPr>
      <w:r>
        <w:rPr>
          <w:rFonts w:cs="Times New Roman"/>
          <w:noProof/>
          <w:sz w:val="32"/>
          <w:szCs w:val="32"/>
          <w:lang w:val="ru-RU"/>
        </w:rPr>
        <w:pict>
          <v:shape id="_x0000_s1059" type="#_x0000_t202" style="position:absolute;left:0;text-align:left;margin-left:476pt;margin-top:47.65pt;width:44.75pt;height:20.45pt;z-index:251740672" stroked="f">
            <v:textbox style="mso-next-textbox:#_x0000_s1059">
              <w:txbxContent>
                <w:p w:rsidR="00A124D0" w:rsidRDefault="00A124D0" w:rsidP="00B768FC">
                  <w:pPr>
                    <w:jc w:val="right"/>
                  </w:pPr>
                  <w:r>
                    <w:t>11</w:t>
                  </w:r>
                </w:p>
              </w:txbxContent>
            </v:textbox>
          </v:shape>
        </w:pict>
      </w:r>
    </w:p>
    <w:p w:rsidR="00E15E46" w:rsidRPr="00E15E46" w:rsidRDefault="00E15E46" w:rsidP="00E15E46">
      <w:pPr>
        <w:ind w:firstLine="708"/>
        <w:jc w:val="both"/>
        <w:rPr>
          <w:rFonts w:cs="Times New Roman"/>
          <w:sz w:val="32"/>
          <w:szCs w:val="32"/>
        </w:rPr>
      </w:pPr>
      <w:r w:rsidRPr="00E15E46">
        <w:rPr>
          <w:rFonts w:cs="Times New Roman"/>
          <w:sz w:val="32"/>
          <w:szCs w:val="32"/>
        </w:rPr>
        <w:lastRenderedPageBreak/>
        <w:t>Бөлімнің негізгі қызметіне мұрағат құжаттарын сақтау және қолдану үшін ақп</w:t>
      </w:r>
      <w:r w:rsidR="00AD247D" w:rsidRPr="00AD247D">
        <w:rPr>
          <w:rFonts w:cs="Times New Roman"/>
          <w:sz w:val="32"/>
          <w:szCs w:val="32"/>
        </w:rPr>
        <w:t>а</w:t>
      </w:r>
      <w:r w:rsidRPr="00E15E46">
        <w:rPr>
          <w:rFonts w:cs="Times New Roman"/>
          <w:sz w:val="32"/>
          <w:szCs w:val="32"/>
        </w:rPr>
        <w:t>раттық технологияларды дамыту және жетілдіру, заңды және жеке тұлғаларға тез және тиімді құжаттарды табу үшін электронды мұрағатты</w:t>
      </w:r>
      <w:r w:rsidR="00216EBE" w:rsidRPr="00216EBE">
        <w:rPr>
          <w:rFonts w:cs="Times New Roman"/>
          <w:sz w:val="32"/>
          <w:szCs w:val="32"/>
        </w:rPr>
        <w:t>н</w:t>
      </w:r>
      <w:r w:rsidRPr="00E15E46">
        <w:rPr>
          <w:rFonts w:cs="Times New Roman"/>
          <w:sz w:val="32"/>
          <w:szCs w:val="32"/>
        </w:rPr>
        <w:t xml:space="preserve"> құру, іздеуге, жинауға, талдауға, таратуға, жіберуге арналған ақп</w:t>
      </w:r>
      <w:r w:rsidR="00AD247D" w:rsidRPr="00AD247D">
        <w:rPr>
          <w:rFonts w:cs="Times New Roman"/>
          <w:sz w:val="32"/>
          <w:szCs w:val="32"/>
        </w:rPr>
        <w:t>а</w:t>
      </w:r>
      <w:r w:rsidRPr="00E15E46">
        <w:rPr>
          <w:rFonts w:cs="Times New Roman"/>
          <w:sz w:val="32"/>
          <w:szCs w:val="32"/>
        </w:rPr>
        <w:t>раттық жүйені әзірлеу кіреді.</w:t>
      </w:r>
    </w:p>
    <w:p w:rsidR="00E15E46" w:rsidRDefault="00E15E46" w:rsidP="00E15E46">
      <w:pPr>
        <w:ind w:firstLine="708"/>
        <w:jc w:val="both"/>
        <w:rPr>
          <w:rFonts w:cs="Times New Roman"/>
          <w:sz w:val="32"/>
          <w:szCs w:val="32"/>
        </w:rPr>
      </w:pPr>
      <w:r w:rsidRPr="00E15E46">
        <w:rPr>
          <w:rFonts w:cs="Times New Roman"/>
          <w:sz w:val="32"/>
          <w:szCs w:val="32"/>
        </w:rPr>
        <w:t>Шығыс Қазақстан облысының мұрағат мекемелерінің алдында ақпарат саласы бойынша 2 негізгі мақсат тұр: мұрағаттағы бар негізгі құжаттарды енгізу және электрондық құжатқа толық мәтінді жедел кіруді қамтамасыз ету.</w:t>
      </w:r>
    </w:p>
    <w:p w:rsidR="00401205" w:rsidRPr="00E15E46" w:rsidRDefault="00401205" w:rsidP="00E15E46">
      <w:pPr>
        <w:ind w:firstLine="708"/>
        <w:jc w:val="both"/>
        <w:rPr>
          <w:rFonts w:cs="Times New Roman"/>
          <w:sz w:val="32"/>
          <w:szCs w:val="32"/>
        </w:rPr>
      </w:pPr>
    </w:p>
    <w:p w:rsidR="00E15E46" w:rsidRDefault="00E15E46" w:rsidP="00E15E46">
      <w:pPr>
        <w:ind w:firstLine="708"/>
        <w:jc w:val="both"/>
        <w:rPr>
          <w:rFonts w:cs="Times New Roman"/>
          <w:sz w:val="32"/>
          <w:szCs w:val="32"/>
        </w:rPr>
      </w:pPr>
      <w:r w:rsidRPr="00E15E46">
        <w:rPr>
          <w:rFonts w:cs="Times New Roman"/>
          <w:sz w:val="32"/>
          <w:szCs w:val="32"/>
        </w:rPr>
        <w:t>Ешқандай ақпараттандыру техникалық инфр</w:t>
      </w:r>
      <w:r w:rsidR="00AD247D" w:rsidRPr="00AD247D">
        <w:rPr>
          <w:rFonts w:cs="Times New Roman"/>
          <w:sz w:val="32"/>
          <w:szCs w:val="32"/>
        </w:rPr>
        <w:t>а</w:t>
      </w:r>
      <w:r w:rsidRPr="00E15E46">
        <w:rPr>
          <w:rFonts w:cs="Times New Roman"/>
          <w:sz w:val="32"/>
          <w:szCs w:val="32"/>
        </w:rPr>
        <w:t>құрлымсыз мүмкін емес. Қазіргі кезде Шығыс Қазақстан облысының мемлекеттік мұрағатының техникалық қамтамасыз етуі барлық қажетті талаптарға сай: құжаттарды қағаз тасмалдаушысынан электрондық түріне аударуын қамтамасыз ету үшін 3 түсті сканер ЭЛАР План-Скан А3 форматында (1 сканер Өскеменде орналасқан, ал екеуі Семей қаласында) алынды, электронды құжаттарды сақтау үшін 3 сервер орнатылды, мұрағат қызметтерінің бірікен электрондық құжаттар базасымен бірігіп жұмыс істеу үшін жергілікті есептеу желісі жасалды (Өскемен қ., Семей қ.), кішігірім АТС орнатылды (Өскемен қ.), микрофиш және микропленкаларды оқу үшін 2 арнаулы аппарат Indus 4601-11 алынды, түсті планшеттік сканерлер А3 және А4 форматында, слайд-адаптері орнатылған А4 форматындағы түсті сканер, 3 кәсіпқой видеокамера, түсті лазерлік принтерлер, мультимедиялық көрсетілім үшін проектормен экран алынды, ноутбуктар, барлық мұрағат мекемелеріне қажетті қуатталығымен компьютерлер алынды, вирусқа қарсы жүйелер орнатылды, барлық мұрағат мекемелері Ғаламтор желісіне қосылған.</w:t>
      </w:r>
    </w:p>
    <w:p w:rsidR="00401205" w:rsidRDefault="00401205" w:rsidP="00E15E46">
      <w:pPr>
        <w:ind w:firstLine="708"/>
        <w:jc w:val="both"/>
        <w:rPr>
          <w:rFonts w:cs="Times New Roman"/>
          <w:sz w:val="32"/>
          <w:szCs w:val="32"/>
        </w:rPr>
      </w:pPr>
    </w:p>
    <w:p w:rsidR="00401205" w:rsidRPr="00E15E46" w:rsidRDefault="00401205" w:rsidP="00E15E46">
      <w:pPr>
        <w:ind w:firstLine="708"/>
        <w:jc w:val="both"/>
        <w:rPr>
          <w:rFonts w:cs="Times New Roman"/>
          <w:sz w:val="32"/>
          <w:szCs w:val="32"/>
        </w:rPr>
      </w:pPr>
    </w:p>
    <w:p w:rsidR="00401205" w:rsidRDefault="00E15E46" w:rsidP="00E15E46">
      <w:pPr>
        <w:ind w:firstLine="708"/>
        <w:jc w:val="both"/>
        <w:rPr>
          <w:rFonts w:cs="Times New Roman"/>
          <w:sz w:val="32"/>
          <w:szCs w:val="32"/>
        </w:rPr>
      </w:pPr>
      <w:r w:rsidRPr="00E15E46">
        <w:rPr>
          <w:rFonts w:cs="Times New Roman"/>
          <w:sz w:val="32"/>
          <w:szCs w:val="32"/>
        </w:rPr>
        <w:t>«Электронды мұрағатты» құруды</w:t>
      </w:r>
      <w:r w:rsidR="00AD247D">
        <w:rPr>
          <w:rFonts w:cs="Times New Roman"/>
          <w:sz w:val="32"/>
          <w:szCs w:val="32"/>
        </w:rPr>
        <w:t>ң</w:t>
      </w:r>
      <w:r w:rsidRPr="00E15E46">
        <w:rPr>
          <w:rFonts w:cs="Times New Roman"/>
          <w:sz w:val="32"/>
          <w:szCs w:val="32"/>
        </w:rPr>
        <w:t xml:space="preserve"> негізгі ке</w:t>
      </w:r>
      <w:r w:rsidR="00216EBE">
        <w:rPr>
          <w:rFonts w:cs="Times New Roman"/>
          <w:sz w:val="32"/>
          <w:szCs w:val="32"/>
        </w:rPr>
        <w:t>зеңі ол құжаттарды сканерлеу, өң</w:t>
      </w:r>
      <w:r w:rsidRPr="00E15E46">
        <w:rPr>
          <w:rFonts w:cs="Times New Roman"/>
          <w:sz w:val="32"/>
          <w:szCs w:val="32"/>
        </w:rPr>
        <w:t>деу және базалық деректерді құру. Сканерлеу – бұл қағаз негізіндегі және пленкалық тасмалдаушы құжаттарын электрондық түріне аудару. Ө</w:t>
      </w:r>
      <w:r w:rsidR="00216EBE">
        <w:rPr>
          <w:rFonts w:cs="Times New Roman"/>
          <w:sz w:val="32"/>
          <w:szCs w:val="32"/>
        </w:rPr>
        <w:t>ң</w:t>
      </w:r>
      <w:r w:rsidRPr="00E15E46">
        <w:rPr>
          <w:rFonts w:cs="Times New Roman"/>
          <w:sz w:val="32"/>
          <w:szCs w:val="32"/>
        </w:rPr>
        <w:t>деудің ішіне суреттін сапасын жақсарту (түсті түзету, суреті кесу, қисықтарды жою), түп нұсқасына байланысты файлды</w:t>
      </w:r>
      <w:r w:rsidR="00216EBE">
        <w:rPr>
          <w:rFonts w:cs="Times New Roman"/>
          <w:sz w:val="32"/>
          <w:szCs w:val="32"/>
        </w:rPr>
        <w:t>ң</w:t>
      </w:r>
      <w:r w:rsidRPr="00E15E46">
        <w:rPr>
          <w:rFonts w:cs="Times New Roman"/>
          <w:sz w:val="32"/>
          <w:szCs w:val="32"/>
        </w:rPr>
        <w:t xml:space="preserve"> аттын өзгерту, мәтінді анықтау, басқа форматтарға ауыстыру. </w:t>
      </w: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401205" w:rsidP="00E15E46">
      <w:pPr>
        <w:ind w:firstLine="708"/>
        <w:jc w:val="both"/>
        <w:rPr>
          <w:rFonts w:cs="Times New Roman"/>
          <w:sz w:val="32"/>
          <w:szCs w:val="32"/>
        </w:rPr>
      </w:pPr>
    </w:p>
    <w:p w:rsidR="00401205" w:rsidRDefault="00BB2E22" w:rsidP="00E15E46">
      <w:pPr>
        <w:ind w:firstLine="708"/>
        <w:jc w:val="both"/>
        <w:rPr>
          <w:rFonts w:cs="Times New Roman"/>
          <w:sz w:val="32"/>
          <w:szCs w:val="32"/>
        </w:rPr>
      </w:pPr>
      <w:r>
        <w:rPr>
          <w:rFonts w:cs="Times New Roman"/>
          <w:noProof/>
          <w:sz w:val="32"/>
          <w:szCs w:val="32"/>
          <w:lang w:val="ru-RU"/>
        </w:rPr>
        <w:pict>
          <v:shape id="_x0000_s1060" type="#_x0000_t202" style="position:absolute;left:0;text-align:left;margin-left:-2.45pt;margin-top:27.8pt;width:44.75pt;height:20.45pt;z-index:251741696" stroked="f">
            <v:textbox style="mso-next-textbox:#_x0000_s1060">
              <w:txbxContent>
                <w:p w:rsidR="00A124D0" w:rsidRDefault="00A124D0" w:rsidP="00B768FC">
                  <w:r>
                    <w:t>12</w:t>
                  </w:r>
                </w:p>
              </w:txbxContent>
            </v:textbox>
          </v:shape>
        </w:pict>
      </w:r>
    </w:p>
    <w:p w:rsidR="00401205" w:rsidRDefault="00A33131" w:rsidP="00E15E46">
      <w:pPr>
        <w:ind w:firstLine="708"/>
        <w:jc w:val="both"/>
        <w:rPr>
          <w:rFonts w:cs="Times New Roman"/>
          <w:sz w:val="32"/>
          <w:szCs w:val="32"/>
        </w:rPr>
      </w:pPr>
      <w:r>
        <w:rPr>
          <w:rFonts w:cs="Times New Roman"/>
          <w:noProof/>
          <w:sz w:val="32"/>
          <w:szCs w:val="32"/>
          <w:lang w:val="ru-RU"/>
        </w:rPr>
        <w:lastRenderedPageBreak/>
        <w:drawing>
          <wp:anchor distT="0" distB="0" distL="114300" distR="114300" simplePos="0" relativeHeight="251690496" behindDoc="1" locked="0" layoutInCell="1" allowOverlap="1">
            <wp:simplePos x="0" y="0"/>
            <wp:positionH relativeFrom="column">
              <wp:posOffset>3607435</wp:posOffset>
            </wp:positionH>
            <wp:positionV relativeFrom="paragraph">
              <wp:posOffset>188595</wp:posOffset>
            </wp:positionV>
            <wp:extent cx="2741295" cy="3808730"/>
            <wp:effectExtent l="190500" t="152400" r="173355" b="134620"/>
            <wp:wrapNone/>
            <wp:docPr id="27" name="Рисунок 7" descr="C:\Users\user\Desktop\семей\DSC042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семей\DSC04283.jpg"/>
                    <pic:cNvPicPr>
                      <a:picLocks noChangeAspect="1" noChangeArrowheads="1"/>
                    </pic:cNvPicPr>
                  </pic:nvPicPr>
                  <pic:blipFill>
                    <a:blip r:embed="rId23" cstate="print">
                      <a:lum bright="20000"/>
                    </a:blip>
                    <a:srcRect/>
                    <a:stretch>
                      <a:fillRect/>
                    </a:stretch>
                  </pic:blipFill>
                  <pic:spPr bwMode="auto">
                    <a:xfrm>
                      <a:off x="0" y="0"/>
                      <a:ext cx="2741295" cy="3808730"/>
                    </a:xfrm>
                    <a:prstGeom prst="rect">
                      <a:avLst/>
                    </a:prstGeom>
                    <a:ln>
                      <a:noFill/>
                    </a:ln>
                    <a:effectLst>
                      <a:outerShdw blurRad="190500" algn="tl" rotWithShape="0">
                        <a:srgbClr val="000000">
                          <a:alpha val="70000"/>
                        </a:srgbClr>
                      </a:outerShdw>
                    </a:effectLst>
                  </pic:spPr>
                </pic:pic>
              </a:graphicData>
            </a:graphic>
          </wp:anchor>
        </w:drawing>
      </w:r>
      <w:r>
        <w:rPr>
          <w:rFonts w:cs="Times New Roman"/>
          <w:noProof/>
          <w:sz w:val="32"/>
          <w:szCs w:val="32"/>
          <w:lang w:val="ru-RU"/>
        </w:rPr>
        <w:drawing>
          <wp:anchor distT="0" distB="0" distL="114300" distR="114300" simplePos="0" relativeHeight="251688448" behindDoc="1" locked="0" layoutInCell="1" allowOverlap="1">
            <wp:simplePos x="0" y="0"/>
            <wp:positionH relativeFrom="column">
              <wp:posOffset>-5080</wp:posOffset>
            </wp:positionH>
            <wp:positionV relativeFrom="paragraph">
              <wp:posOffset>151130</wp:posOffset>
            </wp:positionV>
            <wp:extent cx="3083560" cy="3843020"/>
            <wp:effectExtent l="190500" t="152400" r="173990" b="138430"/>
            <wp:wrapNone/>
            <wp:docPr id="25" name="Рисунок 2" descr="C:\Users\user\Documents\БРОШЮРЫ\2008 - Об архивистах\фото к брошюре\IMG_0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cuments\БРОШЮРЫ\2008 - Об архивистах\фото к брошюре\IMG_0031.jpg"/>
                    <pic:cNvPicPr>
                      <a:picLocks noChangeAspect="1" noChangeArrowheads="1"/>
                    </pic:cNvPicPr>
                  </pic:nvPicPr>
                  <pic:blipFill>
                    <a:blip r:embed="rId24" cstate="print">
                      <a:lum bright="20000"/>
                    </a:blip>
                    <a:srcRect/>
                    <a:stretch>
                      <a:fillRect/>
                    </a:stretch>
                  </pic:blipFill>
                  <pic:spPr bwMode="auto">
                    <a:xfrm>
                      <a:off x="0" y="0"/>
                      <a:ext cx="3083560" cy="3843020"/>
                    </a:xfrm>
                    <a:prstGeom prst="rect">
                      <a:avLst/>
                    </a:prstGeom>
                    <a:ln>
                      <a:noFill/>
                    </a:ln>
                    <a:effectLst>
                      <a:outerShdw blurRad="190500" algn="tl" rotWithShape="0">
                        <a:srgbClr val="000000">
                          <a:alpha val="70000"/>
                        </a:srgbClr>
                      </a:outerShdw>
                    </a:effectLst>
                  </pic:spPr>
                </pic:pic>
              </a:graphicData>
            </a:graphic>
          </wp:anchor>
        </w:drawing>
      </w:r>
    </w:p>
    <w:p w:rsidR="00401205" w:rsidRDefault="00401205" w:rsidP="00E15E46">
      <w:pPr>
        <w:ind w:firstLine="708"/>
        <w:jc w:val="both"/>
        <w:rPr>
          <w:rFonts w:cs="Times New Roman"/>
          <w:sz w:val="32"/>
          <w:szCs w:val="32"/>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800611" w:rsidRPr="00AB45F2" w:rsidRDefault="00800611" w:rsidP="00401205">
      <w:pPr>
        <w:jc w:val="both"/>
        <w:rPr>
          <w:i/>
          <w:iCs/>
          <w:color w:val="000000"/>
          <w:sz w:val="26"/>
          <w:szCs w:val="26"/>
        </w:rPr>
      </w:pPr>
    </w:p>
    <w:p w:rsidR="00401205" w:rsidRDefault="00401205" w:rsidP="00401205">
      <w:pPr>
        <w:jc w:val="both"/>
        <w:rPr>
          <w:i/>
          <w:iCs/>
          <w:color w:val="000000"/>
          <w:sz w:val="26"/>
          <w:szCs w:val="26"/>
        </w:rPr>
      </w:pPr>
      <w:r w:rsidRPr="000A0C1F">
        <w:rPr>
          <w:i/>
          <w:iCs/>
          <w:color w:val="000000"/>
          <w:sz w:val="26"/>
          <w:szCs w:val="26"/>
        </w:rPr>
        <w:t>ЭЛАР ПланСкан А3</w:t>
      </w:r>
      <w:r>
        <w:rPr>
          <w:i/>
          <w:iCs/>
          <w:color w:val="000000"/>
          <w:sz w:val="26"/>
          <w:szCs w:val="26"/>
        </w:rPr>
        <w:t xml:space="preserve"> түсті кітап сканері                 </w:t>
      </w:r>
      <w:r w:rsidR="00A11942" w:rsidRPr="00A11942">
        <w:rPr>
          <w:i/>
          <w:iCs/>
          <w:color w:val="000000"/>
          <w:sz w:val="26"/>
          <w:szCs w:val="26"/>
        </w:rPr>
        <w:t xml:space="preserve">   </w:t>
      </w:r>
      <w:r w:rsidRPr="007D16DD">
        <w:rPr>
          <w:i/>
          <w:iCs/>
          <w:color w:val="000000"/>
          <w:sz w:val="26"/>
          <w:szCs w:val="26"/>
        </w:rPr>
        <w:t>Indus 4601-11</w:t>
      </w:r>
      <w:r>
        <w:rPr>
          <w:i/>
          <w:iCs/>
          <w:color w:val="000000"/>
          <w:sz w:val="26"/>
          <w:szCs w:val="26"/>
        </w:rPr>
        <w:t>микрофиш және</w:t>
      </w:r>
    </w:p>
    <w:p w:rsidR="00401205" w:rsidRDefault="00401205" w:rsidP="00A11942">
      <w:pPr>
        <w:ind w:left="4956" w:firstLine="708"/>
        <w:jc w:val="both"/>
        <w:rPr>
          <w:i/>
          <w:iCs/>
          <w:color w:val="000000"/>
          <w:sz w:val="26"/>
          <w:szCs w:val="26"/>
        </w:rPr>
      </w:pPr>
      <w:r>
        <w:rPr>
          <w:i/>
          <w:iCs/>
          <w:color w:val="000000"/>
          <w:sz w:val="26"/>
          <w:szCs w:val="26"/>
        </w:rPr>
        <w:t xml:space="preserve"> </w:t>
      </w:r>
      <w:r w:rsidR="00A11942" w:rsidRPr="00A11942">
        <w:rPr>
          <w:i/>
          <w:iCs/>
          <w:color w:val="000000"/>
          <w:sz w:val="26"/>
          <w:szCs w:val="26"/>
        </w:rPr>
        <w:t xml:space="preserve"> </w:t>
      </w:r>
      <w:r w:rsidR="00D57853" w:rsidRPr="00D57853">
        <w:rPr>
          <w:i/>
          <w:iCs/>
          <w:color w:val="000000"/>
          <w:sz w:val="26"/>
          <w:szCs w:val="26"/>
        </w:rPr>
        <w:t xml:space="preserve"> </w:t>
      </w:r>
      <w:r>
        <w:rPr>
          <w:i/>
          <w:iCs/>
          <w:color w:val="000000"/>
          <w:sz w:val="26"/>
          <w:szCs w:val="26"/>
        </w:rPr>
        <w:t xml:space="preserve">микропленкаларды оқу үшін </w:t>
      </w:r>
    </w:p>
    <w:p w:rsidR="00401205" w:rsidRDefault="00401205" w:rsidP="00401205">
      <w:pPr>
        <w:jc w:val="both"/>
        <w:rPr>
          <w:i/>
          <w:iCs/>
          <w:color w:val="000000"/>
          <w:sz w:val="26"/>
          <w:szCs w:val="26"/>
        </w:rPr>
      </w:pPr>
      <w:r>
        <w:rPr>
          <w:i/>
          <w:iCs/>
          <w:color w:val="000000"/>
          <w:sz w:val="26"/>
          <w:szCs w:val="26"/>
        </w:rPr>
        <w:t xml:space="preserve">  </w:t>
      </w:r>
      <w:r w:rsidR="00A11942" w:rsidRPr="00A11942">
        <w:rPr>
          <w:i/>
          <w:iCs/>
          <w:color w:val="000000"/>
          <w:sz w:val="26"/>
          <w:szCs w:val="26"/>
        </w:rPr>
        <w:tab/>
      </w:r>
      <w:r w:rsidR="00A11942" w:rsidRPr="00A11942">
        <w:rPr>
          <w:i/>
          <w:iCs/>
          <w:color w:val="000000"/>
          <w:sz w:val="26"/>
          <w:szCs w:val="26"/>
        </w:rPr>
        <w:tab/>
      </w:r>
      <w:r w:rsidR="00A11942" w:rsidRPr="00A11942">
        <w:rPr>
          <w:i/>
          <w:iCs/>
          <w:color w:val="000000"/>
          <w:sz w:val="26"/>
          <w:szCs w:val="26"/>
        </w:rPr>
        <w:tab/>
      </w:r>
      <w:r w:rsidR="00A11942" w:rsidRPr="00A11942">
        <w:rPr>
          <w:i/>
          <w:iCs/>
          <w:color w:val="000000"/>
          <w:sz w:val="26"/>
          <w:szCs w:val="26"/>
        </w:rPr>
        <w:tab/>
      </w:r>
      <w:r w:rsidR="00A11942" w:rsidRPr="00A11942">
        <w:rPr>
          <w:i/>
          <w:iCs/>
          <w:color w:val="000000"/>
          <w:sz w:val="26"/>
          <w:szCs w:val="26"/>
        </w:rPr>
        <w:tab/>
      </w:r>
      <w:r w:rsidR="00A11942" w:rsidRPr="00A11942">
        <w:rPr>
          <w:i/>
          <w:iCs/>
          <w:color w:val="000000"/>
          <w:sz w:val="26"/>
          <w:szCs w:val="26"/>
        </w:rPr>
        <w:tab/>
      </w:r>
      <w:r w:rsidR="00A11942" w:rsidRPr="00A11942">
        <w:rPr>
          <w:i/>
          <w:iCs/>
          <w:color w:val="000000"/>
          <w:sz w:val="26"/>
          <w:szCs w:val="26"/>
        </w:rPr>
        <w:tab/>
        <w:t xml:space="preserve"> </w:t>
      </w:r>
      <w:r w:rsidR="00A11942" w:rsidRPr="00A11942">
        <w:rPr>
          <w:i/>
          <w:iCs/>
          <w:color w:val="000000"/>
          <w:sz w:val="26"/>
          <w:szCs w:val="26"/>
        </w:rPr>
        <w:tab/>
        <w:t xml:space="preserve">  </w:t>
      </w:r>
      <w:r w:rsidR="00D57853" w:rsidRPr="00D57853">
        <w:rPr>
          <w:i/>
          <w:iCs/>
          <w:color w:val="000000"/>
          <w:sz w:val="26"/>
          <w:szCs w:val="26"/>
        </w:rPr>
        <w:t xml:space="preserve"> </w:t>
      </w:r>
      <w:r>
        <w:rPr>
          <w:i/>
          <w:iCs/>
          <w:color w:val="000000"/>
          <w:sz w:val="26"/>
          <w:szCs w:val="26"/>
        </w:rPr>
        <w:t>арналған апп</w:t>
      </w:r>
      <w:r w:rsidR="00AD247D">
        <w:rPr>
          <w:i/>
          <w:iCs/>
          <w:color w:val="000000"/>
          <w:sz w:val="26"/>
          <w:szCs w:val="26"/>
        </w:rPr>
        <w:t>а</w:t>
      </w:r>
      <w:r>
        <w:rPr>
          <w:i/>
          <w:iCs/>
          <w:color w:val="000000"/>
          <w:sz w:val="26"/>
          <w:szCs w:val="26"/>
        </w:rPr>
        <w:t>рат</w:t>
      </w:r>
    </w:p>
    <w:p w:rsidR="00401205" w:rsidRDefault="00BE1F6A" w:rsidP="00401205">
      <w:pPr>
        <w:jc w:val="both"/>
        <w:rPr>
          <w:i/>
          <w:iCs/>
          <w:color w:val="000000"/>
          <w:sz w:val="26"/>
          <w:szCs w:val="26"/>
        </w:rPr>
      </w:pPr>
      <w:r>
        <w:rPr>
          <w:i/>
          <w:iCs/>
          <w:noProof/>
          <w:color w:val="000000"/>
          <w:sz w:val="26"/>
          <w:szCs w:val="26"/>
          <w:lang w:val="ru-RU"/>
        </w:rPr>
        <w:drawing>
          <wp:anchor distT="0" distB="0" distL="114300" distR="114300" simplePos="0" relativeHeight="251692544" behindDoc="1" locked="0" layoutInCell="1" allowOverlap="1">
            <wp:simplePos x="0" y="0"/>
            <wp:positionH relativeFrom="column">
              <wp:posOffset>-34915</wp:posOffset>
            </wp:positionH>
            <wp:positionV relativeFrom="paragraph">
              <wp:posOffset>74930</wp:posOffset>
            </wp:positionV>
            <wp:extent cx="6384259" cy="4546581"/>
            <wp:effectExtent l="190500" t="152400" r="168941" b="139719"/>
            <wp:wrapNone/>
            <wp:docPr id="18" name="Рисунок 28" descr="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мпьютер"/>
                    <pic:cNvPicPr>
                      <a:picLocks noChangeAspect="1" noChangeArrowheads="1"/>
                    </pic:cNvPicPr>
                  </pic:nvPicPr>
                  <pic:blipFill>
                    <a:blip r:embed="rId25" cstate="print"/>
                    <a:srcRect/>
                    <a:stretch>
                      <a:fillRect/>
                    </a:stretch>
                  </pic:blipFill>
                  <pic:spPr bwMode="auto">
                    <a:xfrm>
                      <a:off x="0" y="0"/>
                      <a:ext cx="6387779" cy="4549088"/>
                    </a:xfrm>
                    <a:prstGeom prst="rect">
                      <a:avLst/>
                    </a:prstGeom>
                    <a:ln>
                      <a:noFill/>
                    </a:ln>
                    <a:effectLst>
                      <a:outerShdw blurRad="190500" algn="tl" rotWithShape="0">
                        <a:srgbClr val="000000">
                          <a:alpha val="70000"/>
                        </a:srgbClr>
                      </a:outerShdw>
                    </a:effectLst>
                  </pic:spPr>
                </pic:pic>
              </a:graphicData>
            </a:graphic>
          </wp:anchor>
        </w:drawing>
      </w:r>
    </w:p>
    <w:p w:rsidR="00401205" w:rsidRDefault="00401205" w:rsidP="00E15E46">
      <w:pPr>
        <w:ind w:firstLine="708"/>
        <w:jc w:val="both"/>
        <w:rPr>
          <w:rFonts w:cs="Times New Roman"/>
          <w:sz w:val="32"/>
          <w:szCs w:val="32"/>
        </w:rPr>
      </w:pPr>
    </w:p>
    <w:p w:rsidR="00E15E46" w:rsidRPr="00E15E46" w:rsidRDefault="00E15E46" w:rsidP="00E15E46">
      <w:pPr>
        <w:ind w:firstLine="708"/>
        <w:jc w:val="both"/>
        <w:rPr>
          <w:rFonts w:cs="Times New Roman"/>
          <w:sz w:val="32"/>
          <w:szCs w:val="32"/>
        </w:rPr>
      </w:pPr>
      <w:r w:rsidRPr="00E15E46">
        <w:rPr>
          <w:rFonts w:cs="Times New Roman"/>
          <w:sz w:val="32"/>
          <w:szCs w:val="32"/>
        </w:rPr>
        <w:t xml:space="preserve"> </w:t>
      </w: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A33131" w:rsidRPr="00105E33" w:rsidRDefault="00A33131" w:rsidP="00E15E46">
      <w:pPr>
        <w:jc w:val="both"/>
        <w:rPr>
          <w:rFonts w:cs="Times New Roman"/>
          <w:color w:val="FF6600"/>
          <w:sz w:val="32"/>
          <w:szCs w:val="32"/>
        </w:rPr>
      </w:pPr>
    </w:p>
    <w:p w:rsidR="00401205" w:rsidRDefault="00BB2E22" w:rsidP="00E15E46">
      <w:pPr>
        <w:jc w:val="both"/>
        <w:rPr>
          <w:rFonts w:cs="Times New Roman"/>
          <w:color w:val="FF6600"/>
          <w:sz w:val="32"/>
          <w:szCs w:val="32"/>
        </w:rPr>
      </w:pPr>
      <w:r>
        <w:rPr>
          <w:rFonts w:cs="Times New Roman"/>
          <w:noProof/>
          <w:color w:val="FF6600"/>
          <w:sz w:val="32"/>
          <w:szCs w:val="32"/>
          <w:lang w:val="ru-RU"/>
        </w:rPr>
        <w:pict>
          <v:shape id="_x0000_s1061" type="#_x0000_t202" style="position:absolute;left:0;text-align:left;margin-left:475.75pt;margin-top:41.95pt;width:44.75pt;height:20.45pt;z-index:251742720" stroked="f">
            <v:textbox style="mso-next-textbox:#_x0000_s1061">
              <w:txbxContent>
                <w:p w:rsidR="00A124D0" w:rsidRDefault="00A124D0" w:rsidP="00B768FC">
                  <w:pPr>
                    <w:jc w:val="right"/>
                  </w:pPr>
                  <w:r>
                    <w:t>13</w:t>
                  </w:r>
                </w:p>
              </w:txbxContent>
            </v:textbox>
          </v:shape>
        </w:pict>
      </w:r>
    </w:p>
    <w:p w:rsidR="00401205" w:rsidRDefault="00B86013" w:rsidP="00E15E46">
      <w:pPr>
        <w:jc w:val="both"/>
        <w:rPr>
          <w:rFonts w:cs="Times New Roman"/>
          <w:color w:val="FF6600"/>
          <w:sz w:val="32"/>
          <w:szCs w:val="32"/>
        </w:rPr>
      </w:pPr>
      <w:r>
        <w:rPr>
          <w:rFonts w:cs="Times New Roman"/>
          <w:noProof/>
          <w:color w:val="FF6600"/>
          <w:sz w:val="32"/>
          <w:szCs w:val="32"/>
          <w:lang w:val="ru-RU"/>
        </w:rPr>
        <w:lastRenderedPageBreak/>
        <w:drawing>
          <wp:anchor distT="0" distB="0" distL="114300" distR="114300" simplePos="0" relativeHeight="251694592" behindDoc="1" locked="0" layoutInCell="1" allowOverlap="1">
            <wp:simplePos x="0" y="0"/>
            <wp:positionH relativeFrom="column">
              <wp:posOffset>-229786</wp:posOffset>
            </wp:positionH>
            <wp:positionV relativeFrom="paragraph">
              <wp:posOffset>151661</wp:posOffset>
            </wp:positionV>
            <wp:extent cx="6405172" cy="9494822"/>
            <wp:effectExtent l="190500" t="152400" r="186128" b="125428"/>
            <wp:wrapNone/>
            <wp:docPr id="17" name="Рисунок 16" descr="C:\Users\user\Desktop\схема  электронный архи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  электронный архив.jpg"/>
                    <pic:cNvPicPr>
                      <a:picLocks noChangeAspect="1" noChangeArrowheads="1"/>
                    </pic:cNvPicPr>
                  </pic:nvPicPr>
                  <pic:blipFill>
                    <a:blip r:embed="rId26" cstate="print"/>
                    <a:srcRect/>
                    <a:stretch>
                      <a:fillRect/>
                    </a:stretch>
                  </pic:blipFill>
                  <pic:spPr bwMode="auto">
                    <a:xfrm>
                      <a:off x="0" y="0"/>
                      <a:ext cx="6403459" cy="9492282"/>
                    </a:xfrm>
                    <a:prstGeom prst="rect">
                      <a:avLst/>
                    </a:prstGeom>
                    <a:ln>
                      <a:noFill/>
                    </a:ln>
                    <a:effectLst>
                      <a:outerShdw blurRad="190500" algn="tl" rotWithShape="0">
                        <a:srgbClr val="000000">
                          <a:alpha val="70000"/>
                        </a:srgbClr>
                      </a:outerShdw>
                    </a:effectLst>
                  </pic:spPr>
                </pic:pic>
              </a:graphicData>
            </a:graphic>
          </wp:anchor>
        </w:drawing>
      </w: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401205" w:rsidP="00E15E46">
      <w:pPr>
        <w:jc w:val="both"/>
        <w:rPr>
          <w:rFonts w:cs="Times New Roman"/>
          <w:color w:val="FF6600"/>
          <w:sz w:val="32"/>
          <w:szCs w:val="32"/>
        </w:rPr>
      </w:pPr>
    </w:p>
    <w:p w:rsidR="00401205" w:rsidRDefault="00BB2E22" w:rsidP="00E15E46">
      <w:pPr>
        <w:jc w:val="both"/>
        <w:rPr>
          <w:rFonts w:cs="Times New Roman"/>
          <w:color w:val="FF6600"/>
          <w:sz w:val="32"/>
          <w:szCs w:val="32"/>
        </w:rPr>
      </w:pPr>
      <w:r>
        <w:rPr>
          <w:rFonts w:cs="Times New Roman"/>
          <w:noProof/>
          <w:color w:val="FF6600"/>
          <w:sz w:val="32"/>
          <w:szCs w:val="32"/>
          <w:lang w:val="ru-RU"/>
        </w:rPr>
        <w:pict>
          <v:shape id="_x0000_s1062" type="#_x0000_t202" style="position:absolute;left:0;text-align:left;margin-left:-18.9pt;margin-top:34.8pt;width:44.75pt;height:20.45pt;z-index:251743744" stroked="f">
            <v:textbox style="mso-next-textbox:#_x0000_s1062">
              <w:txbxContent>
                <w:p w:rsidR="00A124D0" w:rsidRDefault="00A124D0" w:rsidP="00B768FC">
                  <w:r>
                    <w:t>14</w:t>
                  </w:r>
                </w:p>
              </w:txbxContent>
            </v:textbox>
          </v:shape>
        </w:pict>
      </w:r>
    </w:p>
    <w:p w:rsidR="00E15E46" w:rsidRPr="00E15E46" w:rsidRDefault="00B86013" w:rsidP="00B86013">
      <w:pPr>
        <w:ind w:firstLine="708"/>
        <w:jc w:val="both"/>
        <w:rPr>
          <w:rFonts w:cs="Times New Roman"/>
          <w:sz w:val="32"/>
          <w:szCs w:val="32"/>
        </w:rPr>
      </w:pPr>
      <w:r>
        <w:rPr>
          <w:rFonts w:cs="Times New Roman"/>
          <w:noProof/>
          <w:color w:val="FF6600"/>
          <w:sz w:val="32"/>
          <w:szCs w:val="32"/>
          <w:lang w:val="ru-RU"/>
        </w:rPr>
        <w:lastRenderedPageBreak/>
        <w:drawing>
          <wp:anchor distT="0" distB="0" distL="114300" distR="114300" simplePos="0" relativeHeight="251696640" behindDoc="1" locked="0" layoutInCell="1" allowOverlap="1">
            <wp:simplePos x="0" y="0"/>
            <wp:positionH relativeFrom="column">
              <wp:posOffset>112395</wp:posOffset>
            </wp:positionH>
            <wp:positionV relativeFrom="paragraph">
              <wp:posOffset>1797685</wp:posOffset>
            </wp:positionV>
            <wp:extent cx="3498215" cy="2610485"/>
            <wp:effectExtent l="190500" t="152400" r="178435" b="132715"/>
            <wp:wrapTopAndBottom/>
            <wp:docPr id="30" name="Рисунок 5" descr="C:\Users\user\Desktop\IMG_19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IMG_1952.JPG"/>
                    <pic:cNvPicPr>
                      <a:picLocks noChangeAspect="1" noChangeArrowheads="1"/>
                    </pic:cNvPicPr>
                  </pic:nvPicPr>
                  <pic:blipFill>
                    <a:blip r:embed="rId27" cstate="print">
                      <a:lum bright="10000"/>
                    </a:blip>
                    <a:srcRect/>
                    <a:stretch>
                      <a:fillRect/>
                    </a:stretch>
                  </pic:blipFill>
                  <pic:spPr bwMode="auto">
                    <a:xfrm>
                      <a:off x="0" y="0"/>
                      <a:ext cx="3498215" cy="2610485"/>
                    </a:xfrm>
                    <a:prstGeom prst="rect">
                      <a:avLst/>
                    </a:prstGeom>
                    <a:ln>
                      <a:noFill/>
                    </a:ln>
                    <a:effectLst>
                      <a:outerShdw blurRad="190500" algn="tl" rotWithShape="0">
                        <a:srgbClr val="000000">
                          <a:alpha val="70000"/>
                        </a:srgbClr>
                      </a:outerShdw>
                    </a:effectLst>
                  </pic:spPr>
                </pic:pic>
              </a:graphicData>
            </a:graphic>
          </wp:anchor>
        </w:drawing>
      </w:r>
      <w:r w:rsidR="00E15E46" w:rsidRPr="00E15E46">
        <w:rPr>
          <w:rFonts w:cs="Times New Roman"/>
          <w:sz w:val="32"/>
          <w:szCs w:val="32"/>
        </w:rPr>
        <w:t xml:space="preserve">Облыстың мемлекеттік мұрағатының оқу залында  2 компьютер орнатты, соның арқасында зертеушілер құжаттарды электрондық түрде көруге мүмкіндік алады, сонымен қатар қажетті құжаттарды іздеу уақыты азайды, қажетті мәліметтерді шығарып алуына байланысты  сақталып жатқан қағаз тасмалдаушы құжаттарды физикалық және жарықықпалы әсеріне бұзылуға әкелмеуіне мүмкіндік берді. </w:t>
      </w:r>
    </w:p>
    <w:p w:rsidR="00401205" w:rsidRDefault="00FA1155" w:rsidP="00E15E46">
      <w:pPr>
        <w:ind w:firstLine="708"/>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698688" behindDoc="1" locked="0" layoutInCell="1" allowOverlap="1">
            <wp:simplePos x="0" y="0"/>
            <wp:positionH relativeFrom="column">
              <wp:posOffset>2798227</wp:posOffset>
            </wp:positionH>
            <wp:positionV relativeFrom="paragraph">
              <wp:posOffset>1858707</wp:posOffset>
            </wp:positionV>
            <wp:extent cx="3271770" cy="2583087"/>
            <wp:effectExtent l="190500" t="152400" r="176280" b="141063"/>
            <wp:wrapNone/>
            <wp:docPr id="16" name="Рисунок 17" descr="C:\Users\user\Desktop\IMG_93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user\Desktop\IMG_9352.jpg"/>
                    <pic:cNvPicPr>
                      <a:picLocks noChangeAspect="1" noChangeArrowheads="1"/>
                    </pic:cNvPicPr>
                  </pic:nvPicPr>
                  <pic:blipFill>
                    <a:blip r:embed="rId28" cstate="print">
                      <a:lum bright="10000"/>
                    </a:blip>
                    <a:srcRect/>
                    <a:stretch>
                      <a:fillRect/>
                    </a:stretch>
                  </pic:blipFill>
                  <pic:spPr bwMode="auto">
                    <a:xfrm>
                      <a:off x="0" y="0"/>
                      <a:ext cx="3271770" cy="2583087"/>
                    </a:xfrm>
                    <a:prstGeom prst="rect">
                      <a:avLst/>
                    </a:prstGeom>
                    <a:ln>
                      <a:noFill/>
                    </a:ln>
                    <a:effectLst>
                      <a:outerShdw blurRad="190500" algn="tl" rotWithShape="0">
                        <a:srgbClr val="000000">
                          <a:alpha val="70000"/>
                        </a:srgbClr>
                      </a:outerShdw>
                    </a:effectLst>
                  </pic:spPr>
                </pic:pic>
              </a:graphicData>
            </a:graphic>
          </wp:anchor>
        </w:drawing>
      </w:r>
    </w:p>
    <w:p w:rsidR="00401205" w:rsidRDefault="00401205" w:rsidP="00401205">
      <w:pPr>
        <w:jc w:val="both"/>
        <w:rPr>
          <w:rFonts w:cs="Times New Roman"/>
          <w:color w:val="FF6600"/>
          <w:sz w:val="32"/>
          <w:szCs w:val="32"/>
        </w:rPr>
      </w:pPr>
    </w:p>
    <w:p w:rsidR="00401205" w:rsidRDefault="00401205" w:rsidP="00E15E46">
      <w:pPr>
        <w:ind w:firstLine="708"/>
        <w:jc w:val="both"/>
        <w:rPr>
          <w:rFonts w:cs="Times New Roman"/>
          <w:color w:val="FF6600"/>
          <w:sz w:val="32"/>
          <w:szCs w:val="32"/>
        </w:rPr>
      </w:pPr>
    </w:p>
    <w:p w:rsidR="00401205" w:rsidRDefault="00401205" w:rsidP="00E15E46">
      <w:pPr>
        <w:ind w:firstLine="708"/>
        <w:jc w:val="both"/>
        <w:rPr>
          <w:rFonts w:cs="Times New Roman"/>
          <w:color w:val="FF6600"/>
          <w:sz w:val="32"/>
          <w:szCs w:val="32"/>
        </w:rPr>
      </w:pPr>
    </w:p>
    <w:p w:rsidR="00401205" w:rsidRDefault="00401205" w:rsidP="00E15E46">
      <w:pPr>
        <w:ind w:firstLine="708"/>
        <w:jc w:val="both"/>
        <w:rPr>
          <w:rFonts w:cs="Times New Roman"/>
          <w:color w:val="FF6600"/>
          <w:sz w:val="32"/>
          <w:szCs w:val="32"/>
        </w:rPr>
      </w:pPr>
    </w:p>
    <w:p w:rsidR="00401205" w:rsidRDefault="00401205" w:rsidP="00E15E46">
      <w:pPr>
        <w:ind w:firstLine="708"/>
        <w:jc w:val="both"/>
        <w:rPr>
          <w:rFonts w:cs="Times New Roman"/>
          <w:color w:val="FF6600"/>
          <w:sz w:val="32"/>
          <w:szCs w:val="32"/>
        </w:rPr>
      </w:pPr>
    </w:p>
    <w:p w:rsidR="00401205" w:rsidRDefault="00401205" w:rsidP="00E15E46">
      <w:pPr>
        <w:ind w:firstLine="708"/>
        <w:jc w:val="both"/>
        <w:rPr>
          <w:rFonts w:cs="Times New Roman"/>
          <w:color w:val="FF6600"/>
          <w:sz w:val="32"/>
          <w:szCs w:val="32"/>
        </w:rPr>
      </w:pPr>
    </w:p>
    <w:p w:rsidR="00E15E46" w:rsidRPr="001F4774" w:rsidRDefault="00E15E46" w:rsidP="00E15E46">
      <w:pPr>
        <w:ind w:firstLine="708"/>
        <w:jc w:val="both"/>
        <w:rPr>
          <w:rFonts w:cs="Times New Roman"/>
          <w:sz w:val="32"/>
          <w:szCs w:val="32"/>
        </w:rPr>
      </w:pPr>
      <w:r w:rsidRPr="00E15E46">
        <w:rPr>
          <w:rFonts w:cs="Times New Roman"/>
          <w:sz w:val="32"/>
          <w:szCs w:val="32"/>
        </w:rPr>
        <w:t>Базалық деректер құрылды:</w:t>
      </w:r>
    </w:p>
    <w:p w:rsidR="009876D7" w:rsidRPr="001F4774" w:rsidRDefault="009876D7" w:rsidP="00E15E46">
      <w:pPr>
        <w:ind w:firstLine="708"/>
        <w:jc w:val="both"/>
        <w:rPr>
          <w:rFonts w:cs="Times New Roman"/>
          <w:sz w:val="32"/>
          <w:szCs w:val="32"/>
        </w:rPr>
      </w:pPr>
    </w:p>
    <w:p w:rsidR="00E15E46" w:rsidRPr="00E15E46" w:rsidRDefault="00E15E46" w:rsidP="00E15E46">
      <w:pPr>
        <w:ind w:firstLine="708"/>
        <w:jc w:val="both"/>
        <w:rPr>
          <w:rFonts w:cs="Times New Roman"/>
          <w:sz w:val="32"/>
          <w:szCs w:val="32"/>
        </w:rPr>
      </w:pPr>
      <w:r w:rsidRPr="00401205">
        <w:rPr>
          <w:rFonts w:cs="Times New Roman"/>
          <w:b/>
          <w:sz w:val="32"/>
          <w:szCs w:val="32"/>
        </w:rPr>
        <w:t>«Электрондық қорлар каталогі»</w:t>
      </w:r>
      <w:r w:rsidRPr="00E15E46">
        <w:rPr>
          <w:rFonts w:cs="Times New Roman"/>
          <w:sz w:val="32"/>
          <w:szCs w:val="32"/>
        </w:rPr>
        <w:t xml:space="preserve"> - қорлардың орналасқан жерін жылдам анықтауға, қорлардың нөмірлерін, тізімдер санын және  құжаттың со</w:t>
      </w:r>
      <w:r w:rsidR="00216EBE">
        <w:rPr>
          <w:rFonts w:cs="Times New Roman"/>
          <w:sz w:val="32"/>
          <w:szCs w:val="32"/>
        </w:rPr>
        <w:t>ң</w:t>
      </w:r>
      <w:r w:rsidRPr="00E15E46">
        <w:rPr>
          <w:rFonts w:cs="Times New Roman"/>
          <w:sz w:val="32"/>
          <w:szCs w:val="32"/>
        </w:rPr>
        <w:t>ғы күнін анықтауға  көмектеседі («ШҚО мемлекеттік мұрағаты» сайтымен интегралдау).</w:t>
      </w:r>
    </w:p>
    <w:p w:rsidR="00E15E46" w:rsidRPr="00E15E46" w:rsidRDefault="00E15E46" w:rsidP="00E15E46">
      <w:pPr>
        <w:ind w:firstLine="708"/>
        <w:jc w:val="both"/>
        <w:rPr>
          <w:rFonts w:cs="Times New Roman"/>
          <w:sz w:val="32"/>
          <w:szCs w:val="32"/>
        </w:rPr>
      </w:pPr>
      <w:r w:rsidRPr="00401205">
        <w:rPr>
          <w:rFonts w:cs="Times New Roman"/>
          <w:b/>
          <w:sz w:val="32"/>
          <w:szCs w:val="32"/>
        </w:rPr>
        <w:t>«Мұрағат тіркеуші»</w:t>
      </w:r>
      <w:r w:rsidRPr="00E15E46">
        <w:rPr>
          <w:rFonts w:cs="Times New Roman"/>
          <w:sz w:val="32"/>
          <w:szCs w:val="32"/>
        </w:rPr>
        <w:t>- электрондық карточкалар және қағаз құжаттардың электрондық көрнісі мен белгілердің электрондық көрнісі, қолы, резолюциялары, мөрлернің толық атрибуттық ақпараттынан тұрады.</w:t>
      </w:r>
    </w:p>
    <w:p w:rsidR="00E15E46" w:rsidRPr="00E15E46" w:rsidRDefault="00BB2E22" w:rsidP="00E15E46">
      <w:pPr>
        <w:ind w:firstLine="708"/>
        <w:jc w:val="both"/>
        <w:rPr>
          <w:rFonts w:cs="Times New Roman"/>
          <w:sz w:val="32"/>
          <w:szCs w:val="32"/>
        </w:rPr>
      </w:pPr>
      <w:r w:rsidRPr="00BB2E22">
        <w:rPr>
          <w:rFonts w:cs="Times New Roman"/>
          <w:b/>
          <w:noProof/>
          <w:sz w:val="32"/>
          <w:szCs w:val="32"/>
          <w:lang w:val="ru-RU"/>
        </w:rPr>
        <w:pict>
          <v:shape id="_x0000_s1063" type="#_x0000_t202" style="position:absolute;left:0;text-align:left;margin-left:434.75pt;margin-top:82.55pt;width:44.75pt;height:20.45pt;z-index:251744768" stroked="f">
            <v:textbox style="mso-next-textbox:#_x0000_s1063">
              <w:txbxContent>
                <w:p w:rsidR="00A124D0" w:rsidRDefault="00A124D0" w:rsidP="00B768FC">
                  <w:pPr>
                    <w:jc w:val="right"/>
                  </w:pPr>
                  <w:r>
                    <w:t>15</w:t>
                  </w:r>
                </w:p>
              </w:txbxContent>
            </v:textbox>
          </v:shape>
        </w:pict>
      </w:r>
      <w:r w:rsidR="00E15E46" w:rsidRPr="00401205">
        <w:rPr>
          <w:rFonts w:cs="Times New Roman"/>
          <w:b/>
          <w:sz w:val="32"/>
          <w:szCs w:val="32"/>
        </w:rPr>
        <w:t>«Әкімшілік-аумақтық бөлініс»</w:t>
      </w:r>
      <w:r w:rsidR="00E15E46" w:rsidRPr="00E15E46">
        <w:rPr>
          <w:rFonts w:cs="Times New Roman"/>
          <w:sz w:val="32"/>
          <w:szCs w:val="32"/>
        </w:rPr>
        <w:t xml:space="preserve"> - бұл Шығыс Қазақстаның әкімшілік-аумақтық өзгеруінің хронологиялық тізімінің көрінісі, әкімшілік-аумақтық бірліктің кеденінің өзгеруі ғана емес, барлық </w:t>
      </w:r>
      <w:r w:rsidR="00E15E46" w:rsidRPr="00E15E46">
        <w:rPr>
          <w:rFonts w:cs="Times New Roman"/>
          <w:sz w:val="32"/>
          <w:szCs w:val="32"/>
        </w:rPr>
        <w:lastRenderedPageBreak/>
        <w:t>өзгертілген аттаулары, аудандардан бастап халық мекендеріне дейін анықталған.</w:t>
      </w:r>
    </w:p>
    <w:p w:rsidR="00E15E46" w:rsidRPr="00E15E46" w:rsidRDefault="00E15E46" w:rsidP="00E15E46">
      <w:pPr>
        <w:ind w:firstLine="708"/>
        <w:jc w:val="both"/>
        <w:rPr>
          <w:rFonts w:cs="Times New Roman"/>
          <w:sz w:val="32"/>
          <w:szCs w:val="32"/>
        </w:rPr>
      </w:pPr>
      <w:r w:rsidRPr="00FF6495">
        <w:rPr>
          <w:rFonts w:cs="Times New Roman"/>
          <w:b/>
          <w:sz w:val="32"/>
          <w:szCs w:val="32"/>
        </w:rPr>
        <w:t>«Естелік кітап»</w:t>
      </w:r>
      <w:r w:rsidRPr="00E15E46">
        <w:rPr>
          <w:rFonts w:cs="Times New Roman"/>
          <w:sz w:val="32"/>
          <w:szCs w:val="32"/>
        </w:rPr>
        <w:t xml:space="preserve"> - бұл соғыс туралы, Шығыс Қазақстан облысының аудандарынан әскерге шақырылған және майданда мерт болғандар, госпиталда ауырып және жарақаттан қайтыс болғандар, 1941-1945 жылдары Ұлы Отан Соғысында іс-түссіз жоғалып кеткендер туралы қысқа биографиялық мәліметтер.</w:t>
      </w:r>
    </w:p>
    <w:p w:rsidR="00E15E46" w:rsidRPr="00E15E46" w:rsidRDefault="00E15E46" w:rsidP="00E15E46">
      <w:pPr>
        <w:ind w:firstLine="708"/>
        <w:jc w:val="both"/>
        <w:rPr>
          <w:rFonts w:cs="Times New Roman"/>
          <w:sz w:val="32"/>
          <w:szCs w:val="32"/>
        </w:rPr>
      </w:pPr>
      <w:r w:rsidRPr="00FF6495">
        <w:rPr>
          <w:rFonts w:cs="Times New Roman"/>
          <w:b/>
          <w:sz w:val="32"/>
          <w:szCs w:val="32"/>
        </w:rPr>
        <w:t>«Тарихта өз ізін қалдыр»</w:t>
      </w:r>
      <w:r w:rsidRPr="00E15E46">
        <w:rPr>
          <w:rFonts w:cs="Times New Roman"/>
          <w:sz w:val="32"/>
          <w:szCs w:val="32"/>
        </w:rPr>
        <w:t xml:space="preserve"> - бұл Совет Одағының Батырлары, Социалистік Е</w:t>
      </w:r>
      <w:r w:rsidR="00216EBE">
        <w:rPr>
          <w:rFonts w:cs="Times New Roman"/>
          <w:sz w:val="32"/>
          <w:szCs w:val="32"/>
        </w:rPr>
        <w:t>ң</w:t>
      </w:r>
      <w:r w:rsidRPr="00E15E46">
        <w:rPr>
          <w:rFonts w:cs="Times New Roman"/>
          <w:sz w:val="32"/>
          <w:szCs w:val="32"/>
        </w:rPr>
        <w:t>бек Ерлері, шығысқазақстандықтар туралы әр-түрлі қызмет саласындағы еңбек сіңірген Шығыс Қазақстанның белгілі адамдары туралы библиографиялық мәліметтер.</w:t>
      </w:r>
    </w:p>
    <w:p w:rsidR="00E15E46" w:rsidRPr="00E15E46" w:rsidRDefault="00E15E46" w:rsidP="00E15E46">
      <w:pPr>
        <w:ind w:firstLine="708"/>
        <w:jc w:val="both"/>
        <w:rPr>
          <w:rFonts w:cs="Times New Roman"/>
          <w:sz w:val="32"/>
          <w:szCs w:val="32"/>
        </w:rPr>
      </w:pPr>
      <w:r w:rsidRPr="00FF6495">
        <w:rPr>
          <w:rFonts w:cs="Times New Roman"/>
          <w:b/>
          <w:sz w:val="32"/>
          <w:szCs w:val="32"/>
        </w:rPr>
        <w:t>«Атаулы каталог»</w:t>
      </w:r>
      <w:r w:rsidRPr="00E15E46">
        <w:rPr>
          <w:rFonts w:cs="Times New Roman"/>
          <w:sz w:val="32"/>
          <w:szCs w:val="32"/>
        </w:rPr>
        <w:t xml:space="preserve"> - номенклатура қызметкерлері туралы мәлімет;</w:t>
      </w:r>
    </w:p>
    <w:p w:rsidR="00E15E46" w:rsidRPr="00E15E46" w:rsidRDefault="00E15E46" w:rsidP="00E15E46">
      <w:pPr>
        <w:ind w:firstLine="708"/>
        <w:jc w:val="both"/>
        <w:rPr>
          <w:rFonts w:cs="Times New Roman"/>
          <w:sz w:val="32"/>
          <w:szCs w:val="32"/>
        </w:rPr>
      </w:pPr>
      <w:r w:rsidRPr="00FF6495">
        <w:rPr>
          <w:rFonts w:cs="Times New Roman"/>
          <w:b/>
          <w:sz w:val="32"/>
          <w:szCs w:val="32"/>
        </w:rPr>
        <w:t>«Видеотека»</w:t>
      </w:r>
      <w:r w:rsidRPr="00E15E46">
        <w:rPr>
          <w:rFonts w:cs="Times New Roman"/>
          <w:sz w:val="32"/>
          <w:szCs w:val="32"/>
        </w:rPr>
        <w:t xml:space="preserve"> - өткізілген видео және фототүсірілімдерінің мәліметі түсірілген материалдың  қысқа мазмұнымен сипат</w:t>
      </w:r>
      <w:r w:rsidR="00AD247D">
        <w:rPr>
          <w:rFonts w:cs="Times New Roman"/>
          <w:sz w:val="32"/>
          <w:szCs w:val="32"/>
        </w:rPr>
        <w:t>т</w:t>
      </w:r>
      <w:r w:rsidRPr="00E15E46">
        <w:rPr>
          <w:rFonts w:cs="Times New Roman"/>
          <w:sz w:val="32"/>
          <w:szCs w:val="32"/>
        </w:rPr>
        <w:t>амасы, толық экрандық көру мүмкіндігімен, видео және фото материалдарды экспорттаумен импорттауға қарастырылған.</w:t>
      </w:r>
    </w:p>
    <w:p w:rsidR="00E15E46" w:rsidRPr="00E15E46" w:rsidRDefault="00E15E46" w:rsidP="00E15E46">
      <w:pPr>
        <w:ind w:firstLine="708"/>
        <w:jc w:val="both"/>
        <w:rPr>
          <w:rFonts w:cs="Times New Roman"/>
          <w:sz w:val="32"/>
          <w:szCs w:val="32"/>
        </w:rPr>
      </w:pPr>
      <w:r w:rsidRPr="00FF6495">
        <w:rPr>
          <w:rFonts w:cs="Times New Roman"/>
          <w:b/>
          <w:sz w:val="32"/>
          <w:szCs w:val="32"/>
        </w:rPr>
        <w:t>«Жинақтау көзі»</w:t>
      </w:r>
      <w:r w:rsidRPr="00E15E46">
        <w:rPr>
          <w:rFonts w:cs="Times New Roman"/>
          <w:sz w:val="32"/>
          <w:szCs w:val="32"/>
        </w:rPr>
        <w:t xml:space="preserve"> - ұйымдармен, мекемелердін жинақтау көзімен жұмысы</w:t>
      </w:r>
      <w:r w:rsidR="00216EBE">
        <w:rPr>
          <w:rFonts w:cs="Times New Roman"/>
          <w:sz w:val="32"/>
          <w:szCs w:val="32"/>
        </w:rPr>
        <w:t>н</w:t>
      </w:r>
      <w:r w:rsidRPr="00E15E46">
        <w:rPr>
          <w:rFonts w:cs="Times New Roman"/>
          <w:sz w:val="32"/>
          <w:szCs w:val="32"/>
        </w:rPr>
        <w:t xml:space="preserve"> есептеу.</w:t>
      </w:r>
    </w:p>
    <w:p w:rsidR="00E15E46" w:rsidRPr="00E15E46" w:rsidRDefault="00E15E46" w:rsidP="00E15E46">
      <w:pPr>
        <w:ind w:firstLine="708"/>
        <w:jc w:val="both"/>
        <w:rPr>
          <w:rFonts w:cs="Times New Roman"/>
          <w:sz w:val="32"/>
          <w:szCs w:val="32"/>
        </w:rPr>
      </w:pPr>
      <w:r w:rsidRPr="00FF6495">
        <w:rPr>
          <w:rFonts w:cs="Times New Roman"/>
          <w:b/>
          <w:sz w:val="32"/>
          <w:szCs w:val="32"/>
        </w:rPr>
        <w:t>«Системалық каталог»</w:t>
      </w:r>
      <w:r w:rsidRPr="00E15E46">
        <w:rPr>
          <w:rFonts w:cs="Times New Roman"/>
          <w:sz w:val="32"/>
          <w:szCs w:val="32"/>
        </w:rPr>
        <w:t xml:space="preserve"> - білім саласындағы және қоғамның тәжірибелік қызметі, нақты мәселелері туралы мәліметтермен ақпараты берілген.</w:t>
      </w:r>
    </w:p>
    <w:p w:rsidR="00E15E46" w:rsidRDefault="00800611" w:rsidP="00E15E46">
      <w:pPr>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700736" behindDoc="1" locked="0" layoutInCell="1" allowOverlap="1">
            <wp:simplePos x="0" y="0"/>
            <wp:positionH relativeFrom="column">
              <wp:posOffset>342475</wp:posOffset>
            </wp:positionH>
            <wp:positionV relativeFrom="paragraph">
              <wp:posOffset>158375</wp:posOffset>
            </wp:positionV>
            <wp:extent cx="5733332" cy="3170878"/>
            <wp:effectExtent l="190500" t="152400" r="172168" b="124772"/>
            <wp:wrapNone/>
            <wp:docPr id="15" name="Рисунок 4" descr="C:\Users\user\Desktop\Без имени-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Без имени-1.jpg"/>
                    <pic:cNvPicPr>
                      <a:picLocks noChangeAspect="1" noChangeArrowheads="1"/>
                    </pic:cNvPicPr>
                  </pic:nvPicPr>
                  <pic:blipFill>
                    <a:blip r:embed="rId29" cstate="print"/>
                    <a:srcRect/>
                    <a:stretch>
                      <a:fillRect/>
                    </a:stretch>
                  </pic:blipFill>
                  <pic:spPr bwMode="auto">
                    <a:xfrm>
                      <a:off x="0" y="0"/>
                      <a:ext cx="5733332" cy="3170878"/>
                    </a:xfrm>
                    <a:prstGeom prst="rect">
                      <a:avLst/>
                    </a:prstGeom>
                    <a:ln>
                      <a:noFill/>
                    </a:ln>
                    <a:effectLst>
                      <a:outerShdw blurRad="190500" algn="tl" rotWithShape="0">
                        <a:srgbClr val="000000">
                          <a:alpha val="70000"/>
                        </a:srgbClr>
                      </a:outerShdw>
                    </a:effectLst>
                  </pic:spPr>
                </pic:pic>
              </a:graphicData>
            </a:graphic>
          </wp:anchor>
        </w:drawing>
      </w: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800611" w:rsidP="00E15E46">
      <w:pPr>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702784" behindDoc="1" locked="0" layoutInCell="1" allowOverlap="1">
            <wp:simplePos x="0" y="0"/>
            <wp:positionH relativeFrom="column">
              <wp:posOffset>-3810</wp:posOffset>
            </wp:positionH>
            <wp:positionV relativeFrom="paragraph">
              <wp:posOffset>181610</wp:posOffset>
            </wp:positionV>
            <wp:extent cx="4923790" cy="1790700"/>
            <wp:effectExtent l="190500" t="152400" r="162560" b="133350"/>
            <wp:wrapNone/>
            <wp:docPr id="11" name="Рисунок 5" descr="C:\Users\user\Desktop\АТД.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АТД.jpg"/>
                    <pic:cNvPicPr>
                      <a:picLocks noChangeAspect="1" noChangeArrowheads="1"/>
                    </pic:cNvPicPr>
                  </pic:nvPicPr>
                  <pic:blipFill>
                    <a:blip r:embed="rId30" cstate="print"/>
                    <a:srcRect/>
                    <a:stretch>
                      <a:fillRect/>
                    </a:stretch>
                  </pic:blipFill>
                  <pic:spPr bwMode="auto">
                    <a:xfrm>
                      <a:off x="0" y="0"/>
                      <a:ext cx="4923790" cy="1790700"/>
                    </a:xfrm>
                    <a:prstGeom prst="rect">
                      <a:avLst/>
                    </a:prstGeom>
                    <a:ln>
                      <a:noFill/>
                    </a:ln>
                    <a:effectLst>
                      <a:outerShdw blurRad="190500" algn="tl" rotWithShape="0">
                        <a:srgbClr val="000000">
                          <a:alpha val="70000"/>
                        </a:srgbClr>
                      </a:outerShdw>
                    </a:effectLst>
                  </pic:spPr>
                </pic:pic>
              </a:graphicData>
            </a:graphic>
          </wp:anchor>
        </w:drawing>
      </w: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B86013" w:rsidP="00E15E46">
      <w:pPr>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706880" behindDoc="0" locked="0" layoutInCell="1" allowOverlap="1">
            <wp:simplePos x="0" y="0"/>
            <wp:positionH relativeFrom="column">
              <wp:posOffset>1209040</wp:posOffset>
            </wp:positionH>
            <wp:positionV relativeFrom="paragraph">
              <wp:posOffset>177165</wp:posOffset>
            </wp:positionV>
            <wp:extent cx="3861435" cy="2357755"/>
            <wp:effectExtent l="190500" t="152400" r="177165" b="137795"/>
            <wp:wrapNone/>
            <wp:docPr id="2" name="Рисунок 6" descr="C:\Users\user\Desktop\БД не в нет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БД не в нете.jpg"/>
                    <pic:cNvPicPr>
                      <a:picLocks noChangeAspect="1" noChangeArrowheads="1"/>
                    </pic:cNvPicPr>
                  </pic:nvPicPr>
                  <pic:blipFill>
                    <a:blip r:embed="rId31" cstate="print"/>
                    <a:srcRect/>
                    <a:stretch>
                      <a:fillRect/>
                    </a:stretch>
                  </pic:blipFill>
                  <pic:spPr bwMode="auto">
                    <a:xfrm>
                      <a:off x="0" y="0"/>
                      <a:ext cx="3861435" cy="2357755"/>
                    </a:xfrm>
                    <a:prstGeom prst="rect">
                      <a:avLst/>
                    </a:prstGeom>
                    <a:ln>
                      <a:noFill/>
                    </a:ln>
                    <a:effectLst>
                      <a:outerShdw blurRad="190500" algn="tl" rotWithShape="0">
                        <a:srgbClr val="000000">
                          <a:alpha val="70000"/>
                        </a:srgbClr>
                      </a:outerShdw>
                    </a:effectLst>
                  </pic:spPr>
                </pic:pic>
              </a:graphicData>
            </a:graphic>
          </wp:anchor>
        </w:drawing>
      </w:r>
    </w:p>
    <w:p w:rsidR="00FF6495" w:rsidRDefault="00800611" w:rsidP="00E15E46">
      <w:pPr>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704832" behindDoc="1" locked="0" layoutInCell="1" allowOverlap="1">
            <wp:simplePos x="0" y="0"/>
            <wp:positionH relativeFrom="column">
              <wp:posOffset>2123669</wp:posOffset>
            </wp:positionH>
            <wp:positionV relativeFrom="paragraph">
              <wp:posOffset>88504</wp:posOffset>
            </wp:positionV>
            <wp:extent cx="3727190" cy="2394315"/>
            <wp:effectExtent l="190500" t="152400" r="178060" b="139335"/>
            <wp:wrapNone/>
            <wp:docPr id="14" name="Рисунок 8" descr="C:\Users\user\Desktop\виде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esktop\видео.jpg"/>
                    <pic:cNvPicPr>
                      <a:picLocks noChangeAspect="1" noChangeArrowheads="1"/>
                    </pic:cNvPicPr>
                  </pic:nvPicPr>
                  <pic:blipFill>
                    <a:blip r:embed="rId32" cstate="print"/>
                    <a:srcRect/>
                    <a:stretch>
                      <a:fillRect/>
                    </a:stretch>
                  </pic:blipFill>
                  <pic:spPr bwMode="auto">
                    <a:xfrm>
                      <a:off x="0" y="0"/>
                      <a:ext cx="3727190" cy="2394315"/>
                    </a:xfrm>
                    <a:prstGeom prst="rect">
                      <a:avLst/>
                    </a:prstGeom>
                    <a:ln>
                      <a:noFill/>
                    </a:ln>
                    <a:effectLst>
                      <a:outerShdw blurRad="190500" algn="tl" rotWithShape="0">
                        <a:srgbClr val="000000">
                          <a:alpha val="70000"/>
                        </a:srgbClr>
                      </a:outerShdw>
                    </a:effectLst>
                  </pic:spPr>
                </pic:pic>
              </a:graphicData>
            </a:graphic>
          </wp:anchor>
        </w:drawing>
      </w: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BB2E22" w:rsidP="00E15E46">
      <w:pPr>
        <w:jc w:val="both"/>
        <w:rPr>
          <w:rFonts w:cs="Times New Roman"/>
          <w:color w:val="FF6600"/>
          <w:sz w:val="32"/>
          <w:szCs w:val="32"/>
        </w:rPr>
      </w:pPr>
      <w:r>
        <w:rPr>
          <w:rFonts w:cs="Times New Roman"/>
          <w:noProof/>
          <w:color w:val="FF6600"/>
          <w:sz w:val="32"/>
          <w:szCs w:val="32"/>
          <w:lang w:val="ru-RU"/>
        </w:rPr>
        <w:pict>
          <v:shape id="_x0000_s1064" type="#_x0000_t202" style="position:absolute;left:0;text-align:left;margin-left:-5.2pt;margin-top:20.5pt;width:44.75pt;height:20.45pt;z-index:251745792" stroked="f">
            <v:textbox style="mso-next-textbox:#_x0000_s1064">
              <w:txbxContent>
                <w:p w:rsidR="00A124D0" w:rsidRDefault="00A124D0" w:rsidP="001F4774">
                  <w:r>
                    <w:t>16</w:t>
                  </w:r>
                </w:p>
              </w:txbxContent>
            </v:textbox>
          </v:shape>
        </w:pict>
      </w:r>
    </w:p>
    <w:p w:rsidR="00FF6495" w:rsidRDefault="00FF6495" w:rsidP="00E15E46">
      <w:pPr>
        <w:jc w:val="both"/>
        <w:rPr>
          <w:rFonts w:cs="Times New Roman"/>
          <w:color w:val="FF6600"/>
          <w:sz w:val="32"/>
          <w:szCs w:val="32"/>
        </w:rPr>
      </w:pPr>
    </w:p>
    <w:p w:rsidR="00E15E46" w:rsidRDefault="00E15E46" w:rsidP="00E15E46">
      <w:pPr>
        <w:ind w:firstLine="708"/>
        <w:jc w:val="both"/>
        <w:rPr>
          <w:rFonts w:cs="Times New Roman"/>
          <w:sz w:val="32"/>
          <w:szCs w:val="32"/>
        </w:rPr>
      </w:pPr>
      <w:r w:rsidRPr="00E15E46">
        <w:rPr>
          <w:rFonts w:cs="Times New Roman"/>
          <w:sz w:val="32"/>
          <w:szCs w:val="32"/>
        </w:rPr>
        <w:t>Бағдарламалық өнімдерді эксплуатациялау кезінде казіргі БД «Электрондық қорлар каталогі», «Мұрағат тіркеуші», «Жинақтау көзі» және жинақтау бағдарламасы «Мұрағат қоры» ауыстыруға қажет пайда болды, со</w:t>
      </w:r>
      <w:r w:rsidR="00AD247D">
        <w:rPr>
          <w:rFonts w:cs="Times New Roman"/>
          <w:sz w:val="32"/>
          <w:szCs w:val="32"/>
        </w:rPr>
        <w:t>ндықтан «ШҚО электрондық мұраға</w:t>
      </w:r>
      <w:r w:rsidRPr="00E15E46">
        <w:rPr>
          <w:rFonts w:cs="Times New Roman"/>
          <w:sz w:val="32"/>
          <w:szCs w:val="32"/>
        </w:rPr>
        <w:t>ты» автоматтандырылған мұрағаттарды басқару жүйесін жасау және жоғарыда айтылған деректер базасын біріктіріп, мұрағаттың мұқтаждығын толықтай қамтуға ықпал етеді. Жоспарға келесідей модульдер қосылады:</w:t>
      </w:r>
    </w:p>
    <w:p w:rsidR="00FF6495" w:rsidRPr="00E15E46" w:rsidRDefault="00FF6495" w:rsidP="00E15E46">
      <w:pPr>
        <w:ind w:firstLine="708"/>
        <w:jc w:val="both"/>
        <w:rPr>
          <w:rFonts w:cs="Times New Roman"/>
          <w:sz w:val="32"/>
          <w:szCs w:val="32"/>
        </w:rPr>
      </w:pPr>
    </w:p>
    <w:p w:rsidR="00E15E46" w:rsidRDefault="00E15E46" w:rsidP="00E15E46">
      <w:pPr>
        <w:numPr>
          <w:ilvl w:val="0"/>
          <w:numId w:val="1"/>
        </w:numPr>
        <w:jc w:val="both"/>
        <w:rPr>
          <w:rFonts w:cs="Times New Roman"/>
          <w:sz w:val="32"/>
          <w:szCs w:val="32"/>
        </w:rPr>
      </w:pPr>
      <w:r w:rsidRPr="00FF6495">
        <w:rPr>
          <w:rFonts w:cs="Times New Roman"/>
          <w:b/>
          <w:sz w:val="32"/>
          <w:szCs w:val="32"/>
        </w:rPr>
        <w:t>Пайдаланушының құқығын бөлуінің жетілдірілген модулі:</w:t>
      </w:r>
      <w:r w:rsidRPr="00E15E46">
        <w:rPr>
          <w:rFonts w:cs="Times New Roman"/>
          <w:sz w:val="32"/>
          <w:szCs w:val="32"/>
        </w:rPr>
        <w:t xml:space="preserve"> пайдаланушының әртүрлі категорияларға, жеке компоненттарға және бағдарлама қосымшаларының басқару элементтарына кіруінің дұрыстауға мүмкіндік береді.</w:t>
      </w:r>
    </w:p>
    <w:p w:rsidR="00FF6495" w:rsidRPr="00E15E46" w:rsidRDefault="00FF6495" w:rsidP="00FF6495">
      <w:pPr>
        <w:ind w:left="720"/>
        <w:jc w:val="both"/>
        <w:rPr>
          <w:rFonts w:cs="Times New Roman"/>
          <w:sz w:val="32"/>
          <w:szCs w:val="32"/>
        </w:rPr>
      </w:pPr>
    </w:p>
    <w:p w:rsidR="00E15E46" w:rsidRDefault="00E15E46" w:rsidP="00E15E46">
      <w:pPr>
        <w:numPr>
          <w:ilvl w:val="0"/>
          <w:numId w:val="1"/>
        </w:numPr>
        <w:jc w:val="both"/>
        <w:rPr>
          <w:rFonts w:cs="Times New Roman"/>
          <w:sz w:val="32"/>
          <w:szCs w:val="32"/>
        </w:rPr>
      </w:pPr>
      <w:r w:rsidRPr="00FF6495">
        <w:rPr>
          <w:rFonts w:cs="Times New Roman"/>
          <w:b/>
          <w:sz w:val="32"/>
          <w:szCs w:val="32"/>
        </w:rPr>
        <w:t>Мемлекеттік құжаттарды есептеу модулі:</w:t>
      </w:r>
      <w:r w:rsidRPr="00E15E46">
        <w:rPr>
          <w:rFonts w:cs="Times New Roman"/>
          <w:sz w:val="32"/>
          <w:szCs w:val="32"/>
        </w:rPr>
        <w:t xml:space="preserve"> Б</w:t>
      </w:r>
      <w:r w:rsidR="00216EBE">
        <w:rPr>
          <w:rFonts w:cs="Times New Roman"/>
          <w:sz w:val="32"/>
          <w:szCs w:val="32"/>
        </w:rPr>
        <w:t>ұ</w:t>
      </w:r>
      <w:r w:rsidRPr="00E15E46">
        <w:rPr>
          <w:rFonts w:cs="Times New Roman"/>
          <w:sz w:val="32"/>
          <w:szCs w:val="32"/>
        </w:rPr>
        <w:t>л модуль мұрағатта сақталған  құжатты есептегенде, солардың ішінде мысалы мұрағат куәлігінің құрлымын кейбір мәселелерін  автоматтандыруға көмектеседі.</w:t>
      </w:r>
    </w:p>
    <w:p w:rsidR="00FF6495" w:rsidRPr="00E15E46" w:rsidRDefault="00FF6495" w:rsidP="00FF6495">
      <w:pPr>
        <w:ind w:left="720"/>
        <w:jc w:val="both"/>
        <w:rPr>
          <w:rFonts w:cs="Times New Roman"/>
          <w:sz w:val="32"/>
          <w:szCs w:val="32"/>
        </w:rPr>
      </w:pPr>
    </w:p>
    <w:p w:rsidR="00E15E46" w:rsidRDefault="00E15E46" w:rsidP="00E15E46">
      <w:pPr>
        <w:numPr>
          <w:ilvl w:val="0"/>
          <w:numId w:val="1"/>
        </w:numPr>
        <w:jc w:val="both"/>
        <w:rPr>
          <w:rFonts w:cs="Times New Roman"/>
          <w:sz w:val="32"/>
          <w:szCs w:val="32"/>
        </w:rPr>
      </w:pPr>
      <w:r w:rsidRPr="00FF6495">
        <w:rPr>
          <w:rFonts w:cs="Times New Roman"/>
          <w:b/>
          <w:sz w:val="32"/>
          <w:szCs w:val="32"/>
        </w:rPr>
        <w:t>Бекітілген құжаттарды іздеу модулі:</w:t>
      </w:r>
      <w:r w:rsidRPr="00E15E46">
        <w:rPr>
          <w:rFonts w:cs="Times New Roman"/>
          <w:sz w:val="32"/>
          <w:szCs w:val="32"/>
        </w:rPr>
        <w:t xml:space="preserve"> Егер мұрағаттық құжаттар бекітіліп және қажетті түрде жасалынған болса, оларды  іздеуге қолайлы болады. Іздеу функциясының спецификалық талаптарға  сай, әртүрлі пайдаланушылар тобының өзгешілігіне қарай жасалынуы жоспарланады.   </w:t>
      </w:r>
    </w:p>
    <w:p w:rsidR="00FF6495" w:rsidRPr="00E15E46" w:rsidRDefault="00FF6495" w:rsidP="00FF6495">
      <w:pPr>
        <w:ind w:left="720"/>
        <w:jc w:val="both"/>
        <w:rPr>
          <w:rFonts w:cs="Times New Roman"/>
          <w:sz w:val="32"/>
          <w:szCs w:val="32"/>
        </w:rPr>
      </w:pPr>
    </w:p>
    <w:p w:rsidR="00E15E46" w:rsidRPr="007832D2" w:rsidRDefault="00E15E46" w:rsidP="00E15E46">
      <w:pPr>
        <w:numPr>
          <w:ilvl w:val="0"/>
          <w:numId w:val="1"/>
        </w:numPr>
        <w:jc w:val="both"/>
        <w:rPr>
          <w:rFonts w:cs="Times New Roman"/>
          <w:sz w:val="32"/>
          <w:szCs w:val="32"/>
        </w:rPr>
      </w:pPr>
      <w:r w:rsidRPr="00FF6495">
        <w:rPr>
          <w:rFonts w:cs="Times New Roman"/>
          <w:b/>
          <w:sz w:val="32"/>
          <w:szCs w:val="32"/>
        </w:rPr>
        <w:t>«Топографиялық белгі» модулі:</w:t>
      </w:r>
      <w:r w:rsidRPr="00E15E46">
        <w:rPr>
          <w:rFonts w:cs="Times New Roman"/>
          <w:sz w:val="32"/>
          <w:szCs w:val="32"/>
        </w:rPr>
        <w:t xml:space="preserve"> топографикалық орналасу принципімен топтасқан мұрағат құжаттарының тізімдерінің құрлымы. Топографикалық белгінің мазмұны құжат есебінің мазмұнынан оқшауланған болуы мүмкін, сонымен қатар бірігуі мүмкін.</w:t>
      </w:r>
    </w:p>
    <w:p w:rsidR="007832D2" w:rsidRDefault="007832D2" w:rsidP="007832D2">
      <w:pPr>
        <w:pStyle w:val="a6"/>
        <w:rPr>
          <w:rFonts w:cs="Times New Roman"/>
          <w:sz w:val="32"/>
          <w:szCs w:val="32"/>
        </w:rPr>
      </w:pPr>
    </w:p>
    <w:p w:rsidR="00E15E46" w:rsidRDefault="00E15E46" w:rsidP="00E15E46">
      <w:pPr>
        <w:numPr>
          <w:ilvl w:val="0"/>
          <w:numId w:val="1"/>
        </w:numPr>
        <w:jc w:val="both"/>
        <w:rPr>
          <w:rFonts w:cs="Times New Roman"/>
          <w:sz w:val="32"/>
          <w:szCs w:val="32"/>
        </w:rPr>
      </w:pPr>
      <w:r w:rsidRPr="00FF6495">
        <w:rPr>
          <w:rFonts w:cs="Times New Roman"/>
          <w:b/>
          <w:sz w:val="32"/>
          <w:szCs w:val="32"/>
        </w:rPr>
        <w:t>Жинақтау көзін есептеу модулі:</w:t>
      </w:r>
      <w:r w:rsidRPr="00E15E46">
        <w:rPr>
          <w:rFonts w:cs="Times New Roman"/>
          <w:sz w:val="32"/>
          <w:szCs w:val="32"/>
        </w:rPr>
        <w:t xml:space="preserve"> Әртүрлі резервтарға жинақтау көзі бойынша куәлік құрлым жүйесін автоматтандыруға жол беретін жеке модулі.</w:t>
      </w:r>
    </w:p>
    <w:p w:rsidR="00FF6495" w:rsidRPr="00E15E46" w:rsidRDefault="00FF6495" w:rsidP="00FF6495">
      <w:pPr>
        <w:ind w:left="720"/>
        <w:jc w:val="both"/>
        <w:rPr>
          <w:rFonts w:cs="Times New Roman"/>
          <w:sz w:val="32"/>
          <w:szCs w:val="32"/>
        </w:rPr>
      </w:pPr>
    </w:p>
    <w:p w:rsidR="00E15E46" w:rsidRDefault="00BB2E22" w:rsidP="00E15E46">
      <w:pPr>
        <w:numPr>
          <w:ilvl w:val="0"/>
          <w:numId w:val="1"/>
        </w:numPr>
        <w:jc w:val="both"/>
        <w:rPr>
          <w:rFonts w:cs="Times New Roman"/>
          <w:sz w:val="32"/>
          <w:szCs w:val="32"/>
        </w:rPr>
      </w:pPr>
      <w:r w:rsidRPr="00BB2E22">
        <w:rPr>
          <w:rFonts w:cs="Times New Roman"/>
          <w:b/>
          <w:noProof/>
          <w:sz w:val="32"/>
          <w:szCs w:val="32"/>
          <w:lang w:val="ru-RU"/>
        </w:rPr>
        <w:pict>
          <v:shape id="_x0000_s1065" type="#_x0000_t202" style="position:absolute;left:0;text-align:left;margin-left:436.75pt;margin-top:98.9pt;width:44.75pt;height:20.45pt;z-index:251746816" stroked="f">
            <v:textbox style="mso-next-textbox:#_x0000_s1065">
              <w:txbxContent>
                <w:p w:rsidR="00A124D0" w:rsidRDefault="00A124D0" w:rsidP="00B768FC">
                  <w:pPr>
                    <w:jc w:val="right"/>
                  </w:pPr>
                  <w:r>
                    <w:t>17</w:t>
                  </w:r>
                </w:p>
              </w:txbxContent>
            </v:textbox>
          </v:shape>
        </w:pict>
      </w:r>
      <w:r w:rsidR="00E15E46" w:rsidRPr="00FF6495">
        <w:rPr>
          <w:rFonts w:cs="Times New Roman"/>
          <w:b/>
          <w:sz w:val="32"/>
          <w:szCs w:val="32"/>
        </w:rPr>
        <w:t>Зерттеушілер есебін енгізуге арналған модуль:</w:t>
      </w:r>
      <w:r w:rsidR="00E15E46" w:rsidRPr="00E15E46">
        <w:rPr>
          <w:rFonts w:cs="Times New Roman"/>
          <w:sz w:val="32"/>
          <w:szCs w:val="32"/>
        </w:rPr>
        <w:t xml:space="preserve"> Зерттеуші мәліметтер жүйесіне тіркелгеннен кейін берілген модуль электрондық құжаттарды және қағаз негізіндегі құжаттарды көрсету құқығын береді және есептеу процессін автоматтандырады.</w:t>
      </w:r>
    </w:p>
    <w:p w:rsidR="00FF6495" w:rsidRPr="00E15E46" w:rsidRDefault="00FF6495" w:rsidP="00FF6495">
      <w:pPr>
        <w:ind w:left="720"/>
        <w:jc w:val="both"/>
        <w:rPr>
          <w:rFonts w:cs="Times New Roman"/>
          <w:sz w:val="32"/>
          <w:szCs w:val="32"/>
        </w:rPr>
      </w:pPr>
    </w:p>
    <w:p w:rsidR="00FF6495" w:rsidRPr="00FF6495" w:rsidRDefault="00E15E46" w:rsidP="00AD247D">
      <w:pPr>
        <w:numPr>
          <w:ilvl w:val="0"/>
          <w:numId w:val="1"/>
        </w:numPr>
        <w:tabs>
          <w:tab w:val="clear" w:pos="720"/>
        </w:tabs>
        <w:ind w:left="0"/>
        <w:jc w:val="both"/>
        <w:rPr>
          <w:rFonts w:cs="Times New Roman"/>
          <w:sz w:val="32"/>
          <w:szCs w:val="32"/>
        </w:rPr>
      </w:pPr>
      <w:r w:rsidRPr="00FF6495">
        <w:rPr>
          <w:rFonts w:cs="Times New Roman"/>
          <w:b/>
          <w:sz w:val="32"/>
          <w:szCs w:val="32"/>
        </w:rPr>
        <w:t>Зерттеушілерге арналған тіркелген құжаттарға қол жетімділік модулі:</w:t>
      </w:r>
      <w:r w:rsidRPr="00E15E46">
        <w:rPr>
          <w:rFonts w:cs="Times New Roman"/>
          <w:sz w:val="32"/>
          <w:szCs w:val="32"/>
        </w:rPr>
        <w:t xml:space="preserve"> Зерттеушінің іздеу спецификасына қарам</w:t>
      </w:r>
      <w:r w:rsidR="00AD247D">
        <w:rPr>
          <w:rFonts w:cs="Times New Roman"/>
          <w:sz w:val="32"/>
          <w:szCs w:val="32"/>
        </w:rPr>
        <w:t xml:space="preserve">астан, ол жеке </w:t>
      </w:r>
      <w:r w:rsidRPr="00E15E46">
        <w:rPr>
          <w:rFonts w:cs="Times New Roman"/>
          <w:sz w:val="32"/>
          <w:szCs w:val="32"/>
        </w:rPr>
        <w:t>модулі болып шығарылған, зерттеушіге қажетті құжаттын табу процесін тездетуге арналған.</w:t>
      </w:r>
    </w:p>
    <w:p w:rsidR="007832D2" w:rsidRPr="00AE30D3" w:rsidRDefault="007832D2" w:rsidP="00E15E46">
      <w:pPr>
        <w:ind w:firstLine="708"/>
        <w:jc w:val="both"/>
        <w:rPr>
          <w:rFonts w:cs="Times New Roman"/>
          <w:sz w:val="32"/>
          <w:szCs w:val="32"/>
        </w:rPr>
      </w:pPr>
    </w:p>
    <w:p w:rsidR="00E15E46" w:rsidRPr="00E15E46" w:rsidRDefault="00E15E46" w:rsidP="00E15E46">
      <w:pPr>
        <w:ind w:firstLine="708"/>
        <w:jc w:val="both"/>
        <w:rPr>
          <w:rFonts w:cs="Times New Roman"/>
          <w:sz w:val="32"/>
          <w:szCs w:val="32"/>
        </w:rPr>
      </w:pPr>
      <w:r w:rsidRPr="00E15E46">
        <w:rPr>
          <w:rFonts w:cs="Times New Roman"/>
          <w:sz w:val="32"/>
          <w:szCs w:val="32"/>
        </w:rPr>
        <w:t>Жасалынған жобаны толықтырғаннан кейін, Шығыс Қазақстан облысының қала және аудандардың мемлекеттік мұрағаттшыларына «ШҚО электронды мұрағаты» автоматтардырылған жүйені енгізуді және пайдаланушыларды барлық функциясына үйрету жоспарланып отыр.</w:t>
      </w:r>
    </w:p>
    <w:p w:rsidR="00E15E46" w:rsidRDefault="00E15E46" w:rsidP="00E15E46">
      <w:pPr>
        <w:jc w:val="both"/>
        <w:rPr>
          <w:rFonts w:cs="Times New Roman"/>
          <w:color w:val="FF6600"/>
          <w:sz w:val="32"/>
          <w:szCs w:val="32"/>
        </w:rPr>
      </w:pPr>
    </w:p>
    <w:p w:rsidR="00FF6495" w:rsidRPr="002733C1" w:rsidRDefault="002733C1" w:rsidP="00E15E46">
      <w:pPr>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720192" behindDoc="1" locked="0" layoutInCell="1" allowOverlap="1">
            <wp:simplePos x="0" y="0"/>
            <wp:positionH relativeFrom="column">
              <wp:posOffset>-79884</wp:posOffset>
            </wp:positionH>
            <wp:positionV relativeFrom="paragraph">
              <wp:posOffset>760</wp:posOffset>
            </wp:positionV>
            <wp:extent cx="6287968" cy="4653384"/>
            <wp:effectExtent l="190500" t="152400" r="169982" b="128166"/>
            <wp:wrapNone/>
            <wp:docPr id="5" name="Рисунок 1" descr="C:\Documents and Settings\Адик\Рабочий стол\схема\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ик\Рабочий стол\схема\Безымянный.jpg"/>
                    <pic:cNvPicPr>
                      <a:picLocks noChangeAspect="1" noChangeArrowheads="1"/>
                    </pic:cNvPicPr>
                  </pic:nvPicPr>
                  <pic:blipFill>
                    <a:blip r:embed="rId33" cstate="print"/>
                    <a:srcRect/>
                    <a:stretch>
                      <a:fillRect/>
                    </a:stretch>
                  </pic:blipFill>
                  <pic:spPr bwMode="auto">
                    <a:xfrm>
                      <a:off x="0" y="0"/>
                      <a:ext cx="6303547" cy="4664913"/>
                    </a:xfrm>
                    <a:prstGeom prst="rect">
                      <a:avLst/>
                    </a:prstGeom>
                    <a:ln>
                      <a:noFill/>
                    </a:ln>
                    <a:effectLst>
                      <a:outerShdw blurRad="190500" algn="tl" rotWithShape="0">
                        <a:srgbClr val="000000">
                          <a:alpha val="70000"/>
                        </a:srgbClr>
                      </a:outerShdw>
                    </a:effectLst>
                  </pic:spPr>
                </pic:pic>
              </a:graphicData>
            </a:graphic>
          </wp:anchor>
        </w:drawing>
      </w: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Default="00FF6495" w:rsidP="00E15E46">
      <w:pPr>
        <w:jc w:val="both"/>
        <w:rPr>
          <w:rFonts w:cs="Times New Roman"/>
          <w:color w:val="FF6600"/>
          <w:sz w:val="32"/>
          <w:szCs w:val="32"/>
        </w:rPr>
      </w:pPr>
    </w:p>
    <w:p w:rsidR="00FF6495" w:rsidRPr="00E15E46" w:rsidRDefault="00FF6495" w:rsidP="00E15E46">
      <w:pPr>
        <w:jc w:val="both"/>
        <w:rPr>
          <w:rFonts w:cs="Times New Roman"/>
          <w:color w:val="FF6600"/>
          <w:sz w:val="32"/>
          <w:szCs w:val="32"/>
        </w:rPr>
      </w:pPr>
    </w:p>
    <w:p w:rsidR="00FF6495" w:rsidRDefault="00FF6495" w:rsidP="00E15E46">
      <w:pPr>
        <w:ind w:firstLine="708"/>
        <w:jc w:val="both"/>
        <w:rPr>
          <w:rFonts w:cs="Times New Roman"/>
          <w:sz w:val="32"/>
          <w:szCs w:val="32"/>
        </w:rPr>
      </w:pPr>
    </w:p>
    <w:p w:rsidR="00FF6495" w:rsidRDefault="00FF6495" w:rsidP="00E15E46">
      <w:pPr>
        <w:ind w:firstLine="708"/>
        <w:jc w:val="both"/>
        <w:rPr>
          <w:rFonts w:cs="Times New Roman"/>
          <w:sz w:val="32"/>
          <w:szCs w:val="32"/>
        </w:rPr>
      </w:pPr>
    </w:p>
    <w:p w:rsidR="00FF6495" w:rsidRDefault="00FF6495" w:rsidP="00E15E46">
      <w:pPr>
        <w:ind w:firstLine="708"/>
        <w:jc w:val="both"/>
        <w:rPr>
          <w:rFonts w:cs="Times New Roman"/>
          <w:sz w:val="32"/>
          <w:szCs w:val="32"/>
        </w:rPr>
      </w:pPr>
    </w:p>
    <w:p w:rsidR="00FF6495" w:rsidRDefault="00FF6495" w:rsidP="00E15E46">
      <w:pPr>
        <w:ind w:firstLine="708"/>
        <w:jc w:val="both"/>
        <w:rPr>
          <w:rFonts w:cs="Times New Roman"/>
          <w:sz w:val="32"/>
          <w:szCs w:val="32"/>
        </w:rPr>
      </w:pPr>
    </w:p>
    <w:p w:rsidR="00FF6495" w:rsidRDefault="00FF6495" w:rsidP="00E15E46">
      <w:pPr>
        <w:ind w:firstLine="708"/>
        <w:jc w:val="both"/>
        <w:rPr>
          <w:rFonts w:cs="Times New Roman"/>
          <w:sz w:val="32"/>
          <w:szCs w:val="32"/>
        </w:rPr>
      </w:pPr>
    </w:p>
    <w:p w:rsidR="00E15E46" w:rsidRPr="00E15E46" w:rsidRDefault="00E15E46" w:rsidP="00E15E46">
      <w:pPr>
        <w:ind w:firstLine="708"/>
        <w:jc w:val="both"/>
        <w:rPr>
          <w:rFonts w:cs="Times New Roman"/>
          <w:sz w:val="32"/>
          <w:szCs w:val="32"/>
        </w:rPr>
      </w:pPr>
      <w:r w:rsidRPr="00E15E46">
        <w:rPr>
          <w:rFonts w:cs="Times New Roman"/>
          <w:sz w:val="32"/>
          <w:szCs w:val="32"/>
        </w:rPr>
        <w:t>«ШҚО электрондық мұрағаты</w:t>
      </w:r>
      <w:r w:rsidR="00AD247D">
        <w:rPr>
          <w:rFonts w:cs="Times New Roman"/>
          <w:sz w:val="32"/>
          <w:szCs w:val="32"/>
        </w:rPr>
        <w:t>н</w:t>
      </w:r>
      <w:r w:rsidRPr="00E15E46">
        <w:rPr>
          <w:rFonts w:cs="Times New Roman"/>
          <w:sz w:val="32"/>
          <w:szCs w:val="32"/>
        </w:rPr>
        <w:t xml:space="preserve">» құруының ең үлкен кезеңі ол мемлекеттік органының </w:t>
      </w:r>
      <w:r w:rsidR="00216EBE">
        <w:rPr>
          <w:rFonts w:cs="Times New Roman"/>
          <w:sz w:val="32"/>
          <w:szCs w:val="32"/>
        </w:rPr>
        <w:t>ақпараттық кең</w:t>
      </w:r>
      <w:r w:rsidRPr="00E15E46">
        <w:rPr>
          <w:rFonts w:cs="Times New Roman"/>
          <w:sz w:val="32"/>
          <w:szCs w:val="32"/>
        </w:rPr>
        <w:t>істігінде – Интернет –сайтын құру, соның ішінде азаматтарға, мемлекеттік органдарға, бизнес жүйенің өкілдеріне ақпараттық қызмет көрсетіледі. 2007 жылдан ШҚО мұрағаттар және құжаттама басқармасының «Шығыс Қазақстан облысының мұрағат қызметі» сайты жұмыс істейді.</w:t>
      </w:r>
    </w:p>
    <w:p w:rsidR="00E15E46" w:rsidRDefault="00E15E46" w:rsidP="00E15E46">
      <w:pPr>
        <w:jc w:val="both"/>
        <w:rPr>
          <w:rFonts w:cs="Times New Roman"/>
          <w:sz w:val="32"/>
          <w:szCs w:val="32"/>
        </w:rPr>
      </w:pPr>
    </w:p>
    <w:p w:rsidR="00FF6495" w:rsidRDefault="00BB2E22" w:rsidP="00E15E46">
      <w:pPr>
        <w:jc w:val="both"/>
        <w:rPr>
          <w:rFonts w:cs="Times New Roman"/>
          <w:sz w:val="32"/>
          <w:szCs w:val="32"/>
        </w:rPr>
      </w:pPr>
      <w:r>
        <w:rPr>
          <w:rFonts w:cs="Times New Roman"/>
          <w:noProof/>
          <w:sz w:val="32"/>
          <w:szCs w:val="32"/>
          <w:lang w:val="ru-RU"/>
        </w:rPr>
        <w:pict>
          <v:shape id="_x0000_s1066" type="#_x0000_t202" style="position:absolute;left:0;text-align:left;margin-left:-2.4pt;margin-top:22.95pt;width:44.75pt;height:20.45pt;z-index:251747840" stroked="f">
            <v:textbox style="mso-next-textbox:#_x0000_s1066">
              <w:txbxContent>
                <w:p w:rsidR="00A124D0" w:rsidRDefault="00A124D0" w:rsidP="00B768FC">
                  <w:r>
                    <w:t>18</w:t>
                  </w:r>
                </w:p>
              </w:txbxContent>
            </v:textbox>
          </v:shape>
        </w:pict>
      </w:r>
    </w:p>
    <w:p w:rsidR="00FF6495" w:rsidRPr="00A01CE0" w:rsidRDefault="00FF6495" w:rsidP="00E15E46">
      <w:pPr>
        <w:jc w:val="both"/>
        <w:rPr>
          <w:rFonts w:cs="Times New Roman"/>
          <w:color w:val="0000FF"/>
          <w:sz w:val="32"/>
          <w:szCs w:val="32"/>
        </w:rPr>
      </w:pPr>
    </w:p>
    <w:p w:rsidR="00FF6495" w:rsidRPr="00A01CE0" w:rsidRDefault="00FF6495" w:rsidP="00FF6495">
      <w:pPr>
        <w:ind w:firstLine="708"/>
        <w:jc w:val="center"/>
        <w:rPr>
          <w:b/>
          <w:color w:val="0000FF"/>
          <w:sz w:val="32"/>
          <w:szCs w:val="32"/>
        </w:rPr>
      </w:pPr>
      <w:r w:rsidRPr="00A01CE0">
        <w:rPr>
          <w:b/>
          <w:color w:val="0000FF"/>
          <w:sz w:val="32"/>
          <w:szCs w:val="32"/>
        </w:rPr>
        <w:t>http://</w:t>
      </w:r>
      <w:r w:rsidRPr="00A01CE0">
        <w:rPr>
          <w:b/>
          <w:color w:val="0000FF"/>
        </w:rPr>
        <w:t xml:space="preserve"> </w:t>
      </w:r>
      <w:r w:rsidRPr="00A01CE0">
        <w:rPr>
          <w:b/>
          <w:color w:val="0000FF"/>
          <w:sz w:val="32"/>
          <w:szCs w:val="32"/>
        </w:rPr>
        <w:t>arhiv.vko.gov.kz</w:t>
      </w:r>
    </w:p>
    <w:p w:rsidR="00E15E46" w:rsidRDefault="00E15E46" w:rsidP="00E15E46">
      <w:pPr>
        <w:jc w:val="both"/>
        <w:rPr>
          <w:rFonts w:cs="Times New Roman"/>
          <w:sz w:val="32"/>
          <w:szCs w:val="32"/>
        </w:rPr>
      </w:pPr>
    </w:p>
    <w:p w:rsidR="00FF6495" w:rsidRDefault="007832D2" w:rsidP="00E15E46">
      <w:pPr>
        <w:jc w:val="both"/>
        <w:rPr>
          <w:rFonts w:cs="Times New Roman"/>
          <w:sz w:val="32"/>
          <w:szCs w:val="32"/>
        </w:rPr>
      </w:pPr>
      <w:r>
        <w:rPr>
          <w:rFonts w:cs="Times New Roman"/>
          <w:noProof/>
          <w:sz w:val="32"/>
          <w:szCs w:val="32"/>
          <w:lang w:val="ru-RU"/>
        </w:rPr>
        <w:drawing>
          <wp:anchor distT="0" distB="0" distL="114300" distR="114300" simplePos="0" relativeHeight="251710976" behindDoc="1" locked="0" layoutInCell="1" allowOverlap="1">
            <wp:simplePos x="0" y="0"/>
            <wp:positionH relativeFrom="column">
              <wp:posOffset>25046</wp:posOffset>
            </wp:positionH>
            <wp:positionV relativeFrom="paragraph">
              <wp:posOffset>35237</wp:posOffset>
            </wp:positionV>
            <wp:extent cx="6044700" cy="4279515"/>
            <wp:effectExtent l="190500" t="152400" r="165600" b="140085"/>
            <wp:wrapNone/>
            <wp:docPr id="3" name="Рисунок 1" descr="C:\Documents and Settings\Адик\Рабочий стол\схема\сайт упра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ик\Рабочий стол\схема\сайт управление.jpg"/>
                    <pic:cNvPicPr>
                      <a:picLocks noChangeAspect="1" noChangeArrowheads="1"/>
                    </pic:cNvPicPr>
                  </pic:nvPicPr>
                  <pic:blipFill>
                    <a:blip r:embed="rId34" cstate="print"/>
                    <a:srcRect/>
                    <a:stretch>
                      <a:fillRect/>
                    </a:stretch>
                  </pic:blipFill>
                  <pic:spPr bwMode="auto">
                    <a:xfrm>
                      <a:off x="0" y="0"/>
                      <a:ext cx="6044700" cy="4279515"/>
                    </a:xfrm>
                    <a:prstGeom prst="rect">
                      <a:avLst/>
                    </a:prstGeom>
                    <a:ln>
                      <a:noFill/>
                    </a:ln>
                    <a:effectLst>
                      <a:outerShdw blurRad="190500" algn="tl" rotWithShape="0">
                        <a:srgbClr val="000000">
                          <a:alpha val="70000"/>
                        </a:srgbClr>
                      </a:outerShdw>
                    </a:effectLst>
                  </pic:spPr>
                </pic:pic>
              </a:graphicData>
            </a:graphic>
          </wp:anchor>
        </w:drawing>
      </w: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Default="00FF6495" w:rsidP="00E15E46">
      <w:pPr>
        <w:jc w:val="both"/>
        <w:rPr>
          <w:rFonts w:cs="Times New Roman"/>
          <w:sz w:val="32"/>
          <w:szCs w:val="32"/>
        </w:rPr>
      </w:pPr>
    </w:p>
    <w:p w:rsidR="00FF6495" w:rsidRPr="00E15E46" w:rsidRDefault="00FF6495" w:rsidP="00E15E46">
      <w:pPr>
        <w:jc w:val="both"/>
        <w:rPr>
          <w:rFonts w:cs="Times New Roman"/>
          <w:sz w:val="32"/>
          <w:szCs w:val="32"/>
        </w:rPr>
      </w:pPr>
    </w:p>
    <w:p w:rsidR="007832D2" w:rsidRPr="007832D2" w:rsidRDefault="007832D2" w:rsidP="00E15E46">
      <w:pPr>
        <w:ind w:firstLine="708"/>
        <w:jc w:val="both"/>
        <w:rPr>
          <w:rFonts w:cs="Times New Roman"/>
          <w:sz w:val="32"/>
          <w:szCs w:val="32"/>
        </w:rPr>
      </w:pPr>
    </w:p>
    <w:p w:rsidR="00E15E46" w:rsidRPr="00E15E46" w:rsidRDefault="00E15E46" w:rsidP="00E15E46">
      <w:pPr>
        <w:ind w:firstLine="708"/>
        <w:jc w:val="both"/>
        <w:rPr>
          <w:rFonts w:cs="Times New Roman"/>
          <w:sz w:val="32"/>
          <w:szCs w:val="32"/>
        </w:rPr>
      </w:pPr>
      <w:r w:rsidRPr="00E15E46">
        <w:rPr>
          <w:rFonts w:cs="Times New Roman"/>
          <w:sz w:val="32"/>
          <w:szCs w:val="32"/>
        </w:rPr>
        <w:t>Сайт Шығыс аумағының мұрағаттарының қызметін негізгі іс бағыттарын көрсетеді. ШҚО мұрағат мекемесінің әрқайсысында сайта өзінің web-беті бар, ол жерде барлық құрлымдық бөлімшелердің қызметі көрсетілген. Мемлекеттік органдардың сайттарына көрсетілетін талаптары бойынша жасалған. Сайт белсенді жұмыс і</w:t>
      </w:r>
      <w:r w:rsidR="00216EBE">
        <w:rPr>
          <w:rFonts w:cs="Times New Roman"/>
          <w:sz w:val="32"/>
          <w:szCs w:val="32"/>
        </w:rPr>
        <w:t>стейді және пайдаланушылардан оң</w:t>
      </w:r>
      <w:r w:rsidRPr="00E15E46">
        <w:rPr>
          <w:rFonts w:cs="Times New Roman"/>
          <w:sz w:val="32"/>
          <w:szCs w:val="32"/>
        </w:rPr>
        <w:t>ды пікірлер түсіп жатыр.</w:t>
      </w:r>
    </w:p>
    <w:p w:rsidR="00E15E46" w:rsidRPr="00E15E46" w:rsidRDefault="00E15E46" w:rsidP="00E15E46">
      <w:pPr>
        <w:ind w:firstLine="708"/>
        <w:jc w:val="both"/>
        <w:rPr>
          <w:rFonts w:cs="Times New Roman"/>
          <w:sz w:val="32"/>
          <w:szCs w:val="32"/>
        </w:rPr>
      </w:pPr>
      <w:r w:rsidRPr="00E15E46">
        <w:rPr>
          <w:rFonts w:cs="Times New Roman"/>
          <w:sz w:val="32"/>
          <w:szCs w:val="32"/>
        </w:rPr>
        <w:t xml:space="preserve">2009 жылдан бастап «Басқарманың сыбайлас жемқорлыққа қарсы қызметі» айдары қызмет істеп келеді. Облыстың мұрағат мекемелерінің негізгі қызметтерінің барысында. </w:t>
      </w:r>
    </w:p>
    <w:p w:rsidR="00E15E46" w:rsidRPr="00E15E46" w:rsidRDefault="00E15E46" w:rsidP="00E15E46">
      <w:pPr>
        <w:ind w:firstLine="708"/>
        <w:jc w:val="both"/>
        <w:rPr>
          <w:rFonts w:cs="Times New Roman"/>
          <w:sz w:val="32"/>
          <w:szCs w:val="32"/>
        </w:rPr>
      </w:pPr>
      <w:r w:rsidRPr="00E15E46">
        <w:rPr>
          <w:rFonts w:cs="Times New Roman"/>
          <w:sz w:val="32"/>
          <w:szCs w:val="32"/>
        </w:rPr>
        <w:t xml:space="preserve">Мұнда сыбайлас жемқорлыққа қарсы сипаттағы материалдар тұрақты жарияланып тұрады. </w:t>
      </w:r>
    </w:p>
    <w:p w:rsidR="00FF6495" w:rsidRDefault="00BB2E22" w:rsidP="00AB45F2">
      <w:pPr>
        <w:ind w:firstLine="708"/>
        <w:jc w:val="both"/>
        <w:rPr>
          <w:rFonts w:cs="Times New Roman"/>
          <w:sz w:val="32"/>
          <w:szCs w:val="32"/>
        </w:rPr>
      </w:pPr>
      <w:r>
        <w:rPr>
          <w:rFonts w:cs="Times New Roman"/>
          <w:noProof/>
          <w:sz w:val="32"/>
          <w:szCs w:val="32"/>
          <w:lang w:val="ru-RU"/>
        </w:rPr>
        <w:pict>
          <v:shape id="_x0000_s1067" type="#_x0000_t202" style="position:absolute;left:0;text-align:left;margin-left:435.65pt;margin-top:138pt;width:44.75pt;height:20.45pt;z-index:251748864" stroked="f">
            <v:textbox style="mso-next-textbox:#_x0000_s1067">
              <w:txbxContent>
                <w:p w:rsidR="00A124D0" w:rsidRDefault="00A124D0" w:rsidP="00B768FC">
                  <w:pPr>
                    <w:jc w:val="right"/>
                  </w:pPr>
                  <w:r>
                    <w:t>19</w:t>
                  </w:r>
                </w:p>
              </w:txbxContent>
            </v:textbox>
          </v:shape>
        </w:pict>
      </w:r>
      <w:r w:rsidR="00E15E46" w:rsidRPr="00E15E46">
        <w:rPr>
          <w:rFonts w:cs="Times New Roman"/>
          <w:sz w:val="32"/>
          <w:szCs w:val="32"/>
        </w:rPr>
        <w:t>2010 жылы «Шығыс Қазақстан облысының мұрағат қызметі» сайтында «1941-1945» (Ұлы Отан соғысының 65-жылдығына арналған), «Басқарманың ағартушылық қызметі», «Шығыс Қазақстан облысының көші-қон тарихы» айдарлары құрылды. 2010 жылдың қараша айында «Біздің Тәуелсіз Қазақстан» айдары құрылды, онда Қазақстан Республикасының Тәуелсіздігіне арналған өткізілген іс-</w:t>
      </w:r>
      <w:r w:rsidR="00E15E46" w:rsidRPr="00E15E46">
        <w:rPr>
          <w:rFonts w:cs="Times New Roman"/>
          <w:sz w:val="32"/>
          <w:szCs w:val="32"/>
        </w:rPr>
        <w:lastRenderedPageBreak/>
        <w:t>шаралар, сонымен қатар, облыстың мұрағатшыларының бұқаралық ақпарат құралдарында жарияланған мақалалары  орналастырылды.</w:t>
      </w:r>
    </w:p>
    <w:p w:rsidR="00B86013" w:rsidRDefault="00B86013" w:rsidP="00AB45F2">
      <w:pPr>
        <w:ind w:firstLine="708"/>
        <w:jc w:val="both"/>
        <w:rPr>
          <w:rFonts w:cs="Times New Roman"/>
          <w:sz w:val="32"/>
          <w:szCs w:val="32"/>
        </w:rPr>
      </w:pPr>
    </w:p>
    <w:p w:rsidR="00B86013" w:rsidRPr="00AB45F2" w:rsidRDefault="00A33131" w:rsidP="00AB45F2">
      <w:pPr>
        <w:ind w:firstLine="708"/>
        <w:jc w:val="both"/>
        <w:rPr>
          <w:rFonts w:cs="Times New Roman"/>
          <w:sz w:val="32"/>
          <w:szCs w:val="32"/>
        </w:rPr>
      </w:pPr>
      <w:r>
        <w:rPr>
          <w:rFonts w:cs="Times New Roman"/>
          <w:noProof/>
          <w:sz w:val="32"/>
          <w:szCs w:val="32"/>
          <w:lang w:val="ru-RU"/>
        </w:rPr>
        <w:drawing>
          <wp:anchor distT="0" distB="0" distL="114300" distR="114300" simplePos="0" relativeHeight="251657727" behindDoc="1" locked="0" layoutInCell="1" allowOverlap="1">
            <wp:simplePos x="0" y="0"/>
            <wp:positionH relativeFrom="column">
              <wp:posOffset>54610</wp:posOffset>
            </wp:positionH>
            <wp:positionV relativeFrom="paragraph">
              <wp:posOffset>169545</wp:posOffset>
            </wp:positionV>
            <wp:extent cx="4652010" cy="2747645"/>
            <wp:effectExtent l="190500" t="152400" r="167640" b="128905"/>
            <wp:wrapNone/>
            <wp:docPr id="9" name="Рисунок 4" descr="C:\Documents and Settings\Адик\Рабочий стол\схема\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ик\Рабочий стол\схема\шко.jpg"/>
                    <pic:cNvPicPr>
                      <a:picLocks noChangeAspect="1" noChangeArrowheads="1"/>
                    </pic:cNvPicPr>
                  </pic:nvPicPr>
                  <pic:blipFill>
                    <a:blip r:embed="rId35" cstate="print"/>
                    <a:srcRect/>
                    <a:stretch>
                      <a:fillRect/>
                    </a:stretch>
                  </pic:blipFill>
                  <pic:spPr bwMode="auto">
                    <a:xfrm>
                      <a:off x="0" y="0"/>
                      <a:ext cx="4652010" cy="2747645"/>
                    </a:xfrm>
                    <a:prstGeom prst="rect">
                      <a:avLst/>
                    </a:prstGeom>
                    <a:ln>
                      <a:noFill/>
                    </a:ln>
                    <a:effectLst>
                      <a:outerShdw blurRad="190500" algn="tl" rotWithShape="0">
                        <a:srgbClr val="000000">
                          <a:alpha val="70000"/>
                        </a:srgbClr>
                      </a:outerShdw>
                    </a:effectLst>
                  </pic:spPr>
                </pic:pic>
              </a:graphicData>
            </a:graphic>
          </wp:anchor>
        </w:drawing>
      </w:r>
    </w:p>
    <w:p w:rsidR="00AB45F2" w:rsidRDefault="007832D2" w:rsidP="00E15E46">
      <w:pPr>
        <w:ind w:firstLine="708"/>
        <w:rPr>
          <w:rFonts w:cs="Times New Roman"/>
          <w:sz w:val="32"/>
          <w:szCs w:val="32"/>
        </w:rPr>
      </w:pPr>
      <w:r>
        <w:rPr>
          <w:rFonts w:cs="Times New Roman"/>
          <w:noProof/>
          <w:sz w:val="32"/>
          <w:szCs w:val="32"/>
          <w:lang w:val="ru-RU"/>
        </w:rPr>
        <w:drawing>
          <wp:anchor distT="0" distB="0" distL="114300" distR="114300" simplePos="0" relativeHeight="251714048" behindDoc="1" locked="0" layoutInCell="1" allowOverlap="1">
            <wp:simplePos x="0" y="0"/>
            <wp:positionH relativeFrom="column">
              <wp:posOffset>3355340</wp:posOffset>
            </wp:positionH>
            <wp:positionV relativeFrom="paragraph">
              <wp:posOffset>-197485</wp:posOffset>
            </wp:positionV>
            <wp:extent cx="2038972" cy="1352550"/>
            <wp:effectExtent l="190500" t="152400" r="170828" b="133350"/>
            <wp:wrapNone/>
            <wp:docPr id="6" name="Рисунок 10" descr="C:\Users\user\Desktop\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айт.jpg"/>
                    <pic:cNvPicPr>
                      <a:picLocks noChangeAspect="1" noChangeArrowheads="1"/>
                    </pic:cNvPicPr>
                  </pic:nvPicPr>
                  <pic:blipFill>
                    <a:blip r:embed="rId36" cstate="print"/>
                    <a:srcRect/>
                    <a:stretch>
                      <a:fillRect/>
                    </a:stretch>
                  </pic:blipFill>
                  <pic:spPr bwMode="auto">
                    <a:xfrm>
                      <a:off x="0" y="0"/>
                      <a:ext cx="2038972" cy="1352550"/>
                    </a:xfrm>
                    <a:prstGeom prst="rect">
                      <a:avLst/>
                    </a:prstGeom>
                    <a:ln>
                      <a:noFill/>
                    </a:ln>
                    <a:effectLst>
                      <a:outerShdw blurRad="190500" algn="tl" rotWithShape="0">
                        <a:srgbClr val="000000">
                          <a:alpha val="70000"/>
                        </a:srgbClr>
                      </a:outerShdw>
                    </a:effectLst>
                  </pic:spPr>
                </pic:pic>
              </a:graphicData>
            </a:graphic>
          </wp:anchor>
        </w:drawing>
      </w: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7832D2" w:rsidP="00E15E46">
      <w:pPr>
        <w:ind w:firstLine="708"/>
        <w:rPr>
          <w:rFonts w:cs="Times New Roman"/>
          <w:sz w:val="32"/>
          <w:szCs w:val="32"/>
        </w:rPr>
      </w:pPr>
      <w:r>
        <w:rPr>
          <w:rFonts w:cs="Times New Roman"/>
          <w:noProof/>
          <w:sz w:val="32"/>
          <w:szCs w:val="32"/>
          <w:lang w:val="ru-RU"/>
        </w:rPr>
        <w:drawing>
          <wp:anchor distT="0" distB="0" distL="114300" distR="114300" simplePos="0" relativeHeight="251723264" behindDoc="1" locked="0" layoutInCell="1" allowOverlap="1">
            <wp:simplePos x="0" y="0"/>
            <wp:positionH relativeFrom="column">
              <wp:posOffset>4160676</wp:posOffset>
            </wp:positionH>
            <wp:positionV relativeFrom="paragraph">
              <wp:posOffset>117184</wp:posOffset>
            </wp:positionV>
            <wp:extent cx="2040037" cy="1403058"/>
            <wp:effectExtent l="190500" t="152400" r="188813" b="139992"/>
            <wp:wrapNone/>
            <wp:docPr id="7" name="Рисунок 3" descr="C:\Documents and Settings\Адик\Рабочий стол\схема\то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ик\Рабочий стол\схема\токта.jpg"/>
                    <pic:cNvPicPr>
                      <a:picLocks noChangeAspect="1" noChangeArrowheads="1"/>
                    </pic:cNvPicPr>
                  </pic:nvPicPr>
                  <pic:blipFill>
                    <a:blip r:embed="rId37" cstate="print"/>
                    <a:srcRect/>
                    <a:stretch>
                      <a:fillRect/>
                    </a:stretch>
                  </pic:blipFill>
                  <pic:spPr bwMode="auto">
                    <a:xfrm>
                      <a:off x="0" y="0"/>
                      <a:ext cx="2040037" cy="1403058"/>
                    </a:xfrm>
                    <a:prstGeom prst="rect">
                      <a:avLst/>
                    </a:prstGeom>
                    <a:ln>
                      <a:noFill/>
                    </a:ln>
                    <a:effectLst>
                      <a:outerShdw blurRad="190500" algn="tl" rotWithShape="0">
                        <a:srgbClr val="000000">
                          <a:alpha val="70000"/>
                        </a:srgbClr>
                      </a:outerShdw>
                    </a:effectLst>
                  </pic:spPr>
                </pic:pic>
              </a:graphicData>
            </a:graphic>
          </wp:anchor>
        </w:drawing>
      </w:r>
    </w:p>
    <w:p w:rsidR="00AB45F2" w:rsidRDefault="00B86013" w:rsidP="00E15E46">
      <w:pPr>
        <w:ind w:firstLine="708"/>
        <w:rPr>
          <w:rFonts w:cs="Times New Roman"/>
          <w:sz w:val="32"/>
          <w:szCs w:val="32"/>
        </w:rPr>
      </w:pPr>
      <w:r>
        <w:rPr>
          <w:rFonts w:cs="Times New Roman"/>
          <w:noProof/>
          <w:sz w:val="32"/>
          <w:szCs w:val="32"/>
          <w:lang w:val="ru-RU"/>
        </w:rPr>
        <w:drawing>
          <wp:anchor distT="0" distB="0" distL="114300" distR="114300" simplePos="0" relativeHeight="251721216" behindDoc="1" locked="0" layoutInCell="1" allowOverlap="1">
            <wp:simplePos x="0" y="0"/>
            <wp:positionH relativeFrom="column">
              <wp:posOffset>2123670</wp:posOffset>
            </wp:positionH>
            <wp:positionV relativeFrom="paragraph">
              <wp:posOffset>228277</wp:posOffset>
            </wp:positionV>
            <wp:extent cx="3796884" cy="2730091"/>
            <wp:effectExtent l="190500" t="152400" r="165516" b="127409"/>
            <wp:wrapNone/>
            <wp:docPr id="13" name="Рисунок 5" descr="C:\Documents and Settings\Адик\Рабочий стол\схема\баска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ик\Рабочий стол\схема\баскарма.jpg"/>
                    <pic:cNvPicPr>
                      <a:picLocks noChangeAspect="1" noChangeArrowheads="1"/>
                    </pic:cNvPicPr>
                  </pic:nvPicPr>
                  <pic:blipFill>
                    <a:blip r:embed="rId38" cstate="print"/>
                    <a:srcRect/>
                    <a:stretch>
                      <a:fillRect/>
                    </a:stretch>
                  </pic:blipFill>
                  <pic:spPr bwMode="auto">
                    <a:xfrm>
                      <a:off x="0" y="0"/>
                      <a:ext cx="3798336" cy="2731135"/>
                    </a:xfrm>
                    <a:prstGeom prst="rect">
                      <a:avLst/>
                    </a:prstGeom>
                    <a:ln>
                      <a:noFill/>
                    </a:ln>
                    <a:effectLst>
                      <a:outerShdw blurRad="190500" algn="tl" rotWithShape="0">
                        <a:srgbClr val="000000">
                          <a:alpha val="70000"/>
                        </a:srgbClr>
                      </a:outerShdw>
                    </a:effectLst>
                  </pic:spPr>
                </pic:pic>
              </a:graphicData>
            </a:graphic>
          </wp:anchor>
        </w:drawing>
      </w:r>
    </w:p>
    <w:p w:rsidR="00AB45F2" w:rsidRDefault="00AB45F2" w:rsidP="00E15E46">
      <w:pPr>
        <w:ind w:firstLine="708"/>
        <w:rPr>
          <w:rFonts w:cs="Times New Roman"/>
          <w:sz w:val="32"/>
          <w:szCs w:val="32"/>
        </w:rPr>
      </w:pPr>
    </w:p>
    <w:p w:rsidR="00AB45F2" w:rsidRDefault="007832D2" w:rsidP="00E15E46">
      <w:pPr>
        <w:ind w:firstLine="708"/>
        <w:rPr>
          <w:rFonts w:cs="Times New Roman"/>
          <w:sz w:val="32"/>
          <w:szCs w:val="32"/>
        </w:rPr>
      </w:pPr>
      <w:r>
        <w:rPr>
          <w:rFonts w:cs="Times New Roman"/>
          <w:noProof/>
          <w:sz w:val="32"/>
          <w:szCs w:val="32"/>
          <w:lang w:val="ru-RU"/>
        </w:rPr>
        <w:drawing>
          <wp:anchor distT="0" distB="0" distL="114300" distR="114300" simplePos="0" relativeHeight="251724288" behindDoc="1" locked="0" layoutInCell="1" allowOverlap="1">
            <wp:simplePos x="0" y="0"/>
            <wp:positionH relativeFrom="column">
              <wp:posOffset>297815</wp:posOffset>
            </wp:positionH>
            <wp:positionV relativeFrom="paragraph">
              <wp:posOffset>142875</wp:posOffset>
            </wp:positionV>
            <wp:extent cx="2202815" cy="1438910"/>
            <wp:effectExtent l="190500" t="152400" r="178435" b="142240"/>
            <wp:wrapNone/>
            <wp:docPr id="10" name="Рисунок 14" descr="C:\Users\user\Desktop\сайт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айт - копия.jpg"/>
                    <pic:cNvPicPr>
                      <a:picLocks noChangeAspect="1" noChangeArrowheads="1"/>
                    </pic:cNvPicPr>
                  </pic:nvPicPr>
                  <pic:blipFill>
                    <a:blip r:embed="rId39" cstate="print"/>
                    <a:srcRect/>
                    <a:stretch>
                      <a:fillRect/>
                    </a:stretch>
                  </pic:blipFill>
                  <pic:spPr bwMode="auto">
                    <a:xfrm>
                      <a:off x="0" y="0"/>
                      <a:ext cx="2202815" cy="1438910"/>
                    </a:xfrm>
                    <a:prstGeom prst="rect">
                      <a:avLst/>
                    </a:prstGeom>
                    <a:ln>
                      <a:noFill/>
                    </a:ln>
                    <a:effectLst>
                      <a:outerShdw blurRad="190500" algn="tl" rotWithShape="0">
                        <a:srgbClr val="000000">
                          <a:alpha val="70000"/>
                        </a:srgbClr>
                      </a:outerShdw>
                    </a:effectLst>
                  </pic:spPr>
                </pic:pic>
              </a:graphicData>
            </a:graphic>
          </wp:anchor>
        </w:drawing>
      </w:r>
    </w:p>
    <w:p w:rsidR="00AB45F2" w:rsidRDefault="00AB45F2" w:rsidP="00E15E46">
      <w:pPr>
        <w:ind w:firstLine="708"/>
        <w:rPr>
          <w:rFonts w:cs="Times New Roman"/>
          <w:sz w:val="32"/>
          <w:szCs w:val="32"/>
        </w:rPr>
      </w:pPr>
    </w:p>
    <w:p w:rsidR="00AB45F2" w:rsidRDefault="007832D2" w:rsidP="00E15E46">
      <w:pPr>
        <w:ind w:firstLine="708"/>
        <w:rPr>
          <w:rFonts w:cs="Times New Roman"/>
          <w:sz w:val="32"/>
          <w:szCs w:val="32"/>
        </w:rPr>
      </w:pPr>
      <w:r>
        <w:rPr>
          <w:rFonts w:cs="Times New Roman"/>
          <w:noProof/>
          <w:sz w:val="32"/>
          <w:szCs w:val="32"/>
          <w:lang w:val="ru-RU"/>
        </w:rPr>
        <w:drawing>
          <wp:anchor distT="0" distB="0" distL="114300" distR="114300" simplePos="0" relativeHeight="251722240" behindDoc="1" locked="0" layoutInCell="1" allowOverlap="1">
            <wp:simplePos x="0" y="0"/>
            <wp:positionH relativeFrom="column">
              <wp:posOffset>297815</wp:posOffset>
            </wp:positionH>
            <wp:positionV relativeFrom="paragraph">
              <wp:posOffset>104329</wp:posOffset>
            </wp:positionV>
            <wp:extent cx="3390900" cy="2828290"/>
            <wp:effectExtent l="190500" t="152400" r="171450" b="124460"/>
            <wp:wrapNone/>
            <wp:docPr id="21" name="Рисунок 6" descr="C:\Documents and Settings\Адик\Рабочий стол\схема\биз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ик\Рабочий стол\схема\биздин.jpg"/>
                    <pic:cNvPicPr>
                      <a:picLocks noChangeAspect="1" noChangeArrowheads="1"/>
                    </pic:cNvPicPr>
                  </pic:nvPicPr>
                  <pic:blipFill>
                    <a:blip r:embed="rId40" cstate="print"/>
                    <a:srcRect/>
                    <a:stretch>
                      <a:fillRect/>
                    </a:stretch>
                  </pic:blipFill>
                  <pic:spPr bwMode="auto">
                    <a:xfrm>
                      <a:off x="0" y="0"/>
                      <a:ext cx="3390900" cy="2828290"/>
                    </a:xfrm>
                    <a:prstGeom prst="rect">
                      <a:avLst/>
                    </a:prstGeom>
                    <a:ln>
                      <a:noFill/>
                    </a:ln>
                    <a:effectLst>
                      <a:outerShdw blurRad="190500" algn="tl" rotWithShape="0">
                        <a:srgbClr val="000000">
                          <a:alpha val="70000"/>
                        </a:srgbClr>
                      </a:outerShdw>
                    </a:effectLst>
                  </pic:spPr>
                </pic:pic>
              </a:graphicData>
            </a:graphic>
          </wp:anchor>
        </w:drawing>
      </w: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E15E46">
      <w:pPr>
        <w:ind w:firstLine="708"/>
        <w:rPr>
          <w:rFonts w:cs="Times New Roman"/>
          <w:sz w:val="32"/>
          <w:szCs w:val="32"/>
        </w:rPr>
      </w:pPr>
    </w:p>
    <w:p w:rsidR="00AB45F2" w:rsidRDefault="00AB45F2" w:rsidP="00AB45F2">
      <w:pPr>
        <w:rPr>
          <w:rFonts w:cs="Times New Roman"/>
          <w:sz w:val="32"/>
          <w:szCs w:val="32"/>
        </w:rPr>
      </w:pPr>
    </w:p>
    <w:p w:rsidR="007832D2" w:rsidRPr="00AE30D3" w:rsidRDefault="007832D2" w:rsidP="00E15E46">
      <w:pPr>
        <w:ind w:firstLine="708"/>
        <w:rPr>
          <w:rFonts w:cs="Times New Roman"/>
          <w:sz w:val="32"/>
          <w:szCs w:val="32"/>
        </w:rPr>
      </w:pPr>
    </w:p>
    <w:p w:rsidR="007832D2" w:rsidRPr="00AE30D3" w:rsidRDefault="007832D2" w:rsidP="00E15E46">
      <w:pPr>
        <w:ind w:firstLine="708"/>
        <w:rPr>
          <w:rFonts w:cs="Times New Roman"/>
          <w:sz w:val="32"/>
          <w:szCs w:val="32"/>
        </w:rPr>
      </w:pPr>
    </w:p>
    <w:p w:rsidR="00AC7E25" w:rsidRPr="00AE30D3" w:rsidRDefault="00AC7E25" w:rsidP="00E15E46">
      <w:pPr>
        <w:ind w:firstLine="708"/>
        <w:rPr>
          <w:rFonts w:cs="Times New Roman"/>
          <w:sz w:val="32"/>
          <w:szCs w:val="32"/>
        </w:rPr>
      </w:pPr>
    </w:p>
    <w:p w:rsidR="00E15E46" w:rsidRPr="00E15E46" w:rsidRDefault="00C8126F" w:rsidP="00C8126F">
      <w:pPr>
        <w:rPr>
          <w:rFonts w:cs="Times New Roman"/>
          <w:sz w:val="32"/>
          <w:szCs w:val="32"/>
        </w:rPr>
      </w:pPr>
      <w:r w:rsidRPr="00C8126F">
        <w:rPr>
          <w:rFonts w:cs="Times New Roman"/>
          <w:sz w:val="32"/>
          <w:szCs w:val="32"/>
        </w:rPr>
        <w:t xml:space="preserve">      </w:t>
      </w:r>
      <w:r>
        <w:rPr>
          <w:rFonts w:cs="Times New Roman"/>
          <w:sz w:val="32"/>
          <w:szCs w:val="32"/>
        </w:rPr>
        <w:t>2010</w:t>
      </w:r>
      <w:r w:rsidRPr="00C8126F">
        <w:rPr>
          <w:rFonts w:cs="Times New Roman"/>
          <w:sz w:val="32"/>
          <w:szCs w:val="32"/>
        </w:rPr>
        <w:t xml:space="preserve"> </w:t>
      </w:r>
      <w:r>
        <w:rPr>
          <w:rFonts w:cs="Times New Roman"/>
          <w:sz w:val="32"/>
          <w:szCs w:val="32"/>
        </w:rPr>
        <w:t>жылы</w:t>
      </w:r>
      <w:r w:rsidRPr="00C8126F">
        <w:rPr>
          <w:rFonts w:cs="Times New Roman"/>
          <w:sz w:val="32"/>
          <w:szCs w:val="32"/>
        </w:rPr>
        <w:t xml:space="preserve"> </w:t>
      </w:r>
      <w:r w:rsidR="00E15E46" w:rsidRPr="00E15E46">
        <w:rPr>
          <w:rFonts w:cs="Times New Roman"/>
          <w:sz w:val="32"/>
          <w:szCs w:val="32"/>
        </w:rPr>
        <w:t>тамыз айы</w:t>
      </w:r>
      <w:r>
        <w:rPr>
          <w:rFonts w:cs="Times New Roman"/>
          <w:sz w:val="32"/>
          <w:szCs w:val="32"/>
        </w:rPr>
        <w:t>нда «Шығыс Қазақстан облысының</w:t>
      </w:r>
      <w:r w:rsidRPr="00C8126F">
        <w:rPr>
          <w:rFonts w:cs="Times New Roman"/>
          <w:sz w:val="32"/>
          <w:szCs w:val="32"/>
        </w:rPr>
        <w:t xml:space="preserve"> </w:t>
      </w:r>
      <w:r w:rsidR="00E15E46" w:rsidRPr="00E15E46">
        <w:rPr>
          <w:rFonts w:cs="Times New Roman"/>
          <w:sz w:val="32"/>
          <w:szCs w:val="32"/>
        </w:rPr>
        <w:t>мемле</w:t>
      </w:r>
      <w:r w:rsidRPr="00C8126F">
        <w:rPr>
          <w:rFonts w:cs="Times New Roman"/>
          <w:sz w:val="32"/>
          <w:szCs w:val="32"/>
        </w:rPr>
        <w:t>-</w:t>
      </w:r>
      <w:r w:rsidR="00E15E46" w:rsidRPr="00E15E46">
        <w:rPr>
          <w:rFonts w:cs="Times New Roman"/>
          <w:sz w:val="32"/>
          <w:szCs w:val="32"/>
        </w:rPr>
        <w:t>кеттік мұрағатың» сайты іске қосылды.</w:t>
      </w:r>
    </w:p>
    <w:p w:rsidR="00E15E46" w:rsidRPr="00E15E46" w:rsidRDefault="00E15E46" w:rsidP="00E15E46">
      <w:pPr>
        <w:ind w:firstLine="708"/>
        <w:jc w:val="both"/>
        <w:rPr>
          <w:rFonts w:cs="Times New Roman"/>
          <w:sz w:val="32"/>
          <w:szCs w:val="32"/>
        </w:rPr>
      </w:pPr>
      <w:r w:rsidRPr="00E15E46">
        <w:rPr>
          <w:rFonts w:cs="Times New Roman"/>
          <w:sz w:val="32"/>
          <w:szCs w:val="32"/>
        </w:rPr>
        <w:t>Жасалынған сайт көптеген зерттеушілердің ғылыми жұмыстарының бастамасы болуы мүмкін. Сонымен қатар Рудный Алтайдың  қазіргі заманы және өткен заманың бірде бір зертеушісі Шығыс Қазақстан облысының мемлекеттік мұрағатында орналасқан құжатсыз жұмыс бастай алмайды.</w:t>
      </w:r>
    </w:p>
    <w:p w:rsidR="007832D2" w:rsidRPr="00AE30D3" w:rsidRDefault="007832D2" w:rsidP="00E15E46">
      <w:pPr>
        <w:ind w:firstLine="708"/>
        <w:jc w:val="both"/>
        <w:rPr>
          <w:rFonts w:cs="Times New Roman"/>
          <w:sz w:val="32"/>
          <w:szCs w:val="32"/>
        </w:rPr>
      </w:pPr>
    </w:p>
    <w:p w:rsidR="007832D2" w:rsidRPr="00AE30D3" w:rsidRDefault="007832D2" w:rsidP="00B768FC">
      <w:pPr>
        <w:jc w:val="both"/>
        <w:rPr>
          <w:rFonts w:cs="Times New Roman"/>
          <w:sz w:val="32"/>
          <w:szCs w:val="32"/>
        </w:rPr>
      </w:pPr>
    </w:p>
    <w:p w:rsidR="00E15E46" w:rsidRPr="00E15E46" w:rsidRDefault="00BB2E22" w:rsidP="00E15E46">
      <w:pPr>
        <w:ind w:firstLine="708"/>
        <w:jc w:val="both"/>
        <w:rPr>
          <w:rFonts w:cs="Times New Roman"/>
          <w:sz w:val="32"/>
          <w:szCs w:val="32"/>
        </w:rPr>
      </w:pPr>
      <w:r>
        <w:rPr>
          <w:rFonts w:cs="Times New Roman"/>
          <w:noProof/>
          <w:sz w:val="32"/>
          <w:szCs w:val="32"/>
          <w:lang w:val="ru-RU"/>
        </w:rPr>
        <w:pict>
          <v:shape id="_x0000_s1068" type="#_x0000_t202" style="position:absolute;left:0;text-align:left;margin-left:-3.65pt;margin-top:82.85pt;width:44.75pt;height:20.45pt;z-index:251749888" stroked="f">
            <v:textbox style="mso-next-textbox:#_x0000_s1068">
              <w:txbxContent>
                <w:p w:rsidR="00A124D0" w:rsidRDefault="00A124D0" w:rsidP="00B768FC">
                  <w:r>
                    <w:t>20</w:t>
                  </w:r>
                </w:p>
              </w:txbxContent>
            </v:textbox>
          </v:shape>
        </w:pict>
      </w:r>
      <w:r w:rsidR="00E15E46" w:rsidRPr="00E15E46">
        <w:rPr>
          <w:rFonts w:cs="Times New Roman"/>
          <w:sz w:val="32"/>
          <w:szCs w:val="32"/>
        </w:rPr>
        <w:t xml:space="preserve">Мемлекеттік мұрағатта орналасқан жеке текті құжаттары ең манызды тарихи тобының көзі болып табылады, халықтың тарихи-мәдени мұрасының бөлігі болып табылады. Оның тарихты, әдебиетті, ғылымды, өнерді зерттеуге  мәні өте зор. Шығыс Қазақстан </w:t>
      </w:r>
      <w:r w:rsidR="00E15E46" w:rsidRPr="00E15E46">
        <w:rPr>
          <w:rFonts w:cs="Times New Roman"/>
          <w:sz w:val="32"/>
          <w:szCs w:val="32"/>
        </w:rPr>
        <w:lastRenderedPageBreak/>
        <w:t>облысының мемл</w:t>
      </w:r>
      <w:r w:rsidR="00F23813">
        <w:rPr>
          <w:rFonts w:cs="Times New Roman"/>
          <w:sz w:val="32"/>
          <w:szCs w:val="32"/>
        </w:rPr>
        <w:t>е</w:t>
      </w:r>
      <w:r w:rsidR="00E15E46" w:rsidRPr="00E15E46">
        <w:rPr>
          <w:rFonts w:cs="Times New Roman"/>
          <w:sz w:val="32"/>
          <w:szCs w:val="32"/>
        </w:rPr>
        <w:t>кеттік мұрағатында 70 аса  жеке текті қор сақталған. «Жеке қорлар» бөлімінде – мұрағат аралық жол көрсеткіш бар. Бұл ақпараттың зерттеушілерге құрылымын, мазмұнын, қор құжаттарының сақталу орнын және жеке текті қорлардың жиынтығы туралы ақпаратқа тез қол жетуге жол көрсетеді.</w:t>
      </w:r>
    </w:p>
    <w:p w:rsidR="00B768FC" w:rsidRDefault="00B768FC" w:rsidP="00FF6495">
      <w:pPr>
        <w:ind w:firstLine="708"/>
        <w:jc w:val="center"/>
      </w:pPr>
    </w:p>
    <w:p w:rsidR="00FF6495" w:rsidRPr="00A01CE0" w:rsidRDefault="00BB2E22" w:rsidP="00FF6495">
      <w:pPr>
        <w:ind w:firstLine="708"/>
        <w:jc w:val="center"/>
        <w:rPr>
          <w:b/>
          <w:noProof/>
          <w:color w:val="0000FF"/>
          <w:sz w:val="32"/>
          <w:szCs w:val="32"/>
        </w:rPr>
      </w:pPr>
      <w:hyperlink r:id="rId41" w:history="1">
        <w:r w:rsidR="00A01CE0" w:rsidRPr="00A01CE0">
          <w:rPr>
            <w:rStyle w:val="a3"/>
            <w:b/>
            <w:noProof/>
            <w:sz w:val="32"/>
            <w:szCs w:val="32"/>
            <w:u w:val="none"/>
          </w:rPr>
          <w:t>http://e-arhiv.vko.gov.kz</w:t>
        </w:r>
      </w:hyperlink>
    </w:p>
    <w:p w:rsidR="00D764CE" w:rsidRPr="00D764CE" w:rsidRDefault="00D764CE" w:rsidP="00FF6495">
      <w:pPr>
        <w:ind w:firstLine="708"/>
        <w:jc w:val="center"/>
        <w:rPr>
          <w:b/>
          <w:color w:val="0070C0"/>
          <w:sz w:val="32"/>
          <w:szCs w:val="32"/>
        </w:rPr>
      </w:pPr>
    </w:p>
    <w:p w:rsidR="00FF6495" w:rsidRDefault="00D764CE" w:rsidP="00FF6495">
      <w:pPr>
        <w:jc w:val="both"/>
        <w:rPr>
          <w:rFonts w:cs="Times New Roman"/>
          <w:sz w:val="32"/>
          <w:szCs w:val="32"/>
        </w:rPr>
      </w:pPr>
      <w:r>
        <w:rPr>
          <w:rFonts w:cs="Times New Roman"/>
          <w:noProof/>
          <w:sz w:val="32"/>
          <w:szCs w:val="32"/>
          <w:lang w:val="ru-RU"/>
        </w:rPr>
        <w:drawing>
          <wp:anchor distT="0" distB="0" distL="114300" distR="114300" simplePos="0" relativeHeight="251709952" behindDoc="1" locked="0" layoutInCell="1" allowOverlap="1">
            <wp:simplePos x="0" y="0"/>
            <wp:positionH relativeFrom="column">
              <wp:posOffset>55027</wp:posOffset>
            </wp:positionH>
            <wp:positionV relativeFrom="paragraph">
              <wp:posOffset>35300</wp:posOffset>
            </wp:positionV>
            <wp:extent cx="6015220" cy="4134443"/>
            <wp:effectExtent l="190500" t="152400" r="176030" b="132757"/>
            <wp:wrapNone/>
            <wp:docPr id="4"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42" cstate="print"/>
                    <a:srcRect r="976"/>
                    <a:stretch>
                      <a:fillRect/>
                    </a:stretch>
                  </pic:blipFill>
                  <pic:spPr bwMode="auto">
                    <a:xfrm>
                      <a:off x="0" y="0"/>
                      <a:ext cx="6025489" cy="4141501"/>
                    </a:xfrm>
                    <a:prstGeom prst="rect">
                      <a:avLst/>
                    </a:prstGeom>
                    <a:ln>
                      <a:noFill/>
                    </a:ln>
                    <a:effectLst>
                      <a:outerShdw blurRad="190500" algn="tl" rotWithShape="0">
                        <a:srgbClr val="000000">
                          <a:alpha val="70000"/>
                        </a:srgbClr>
                      </a:outerShdw>
                    </a:effectLst>
                  </pic:spPr>
                </pic:pic>
              </a:graphicData>
            </a:graphic>
          </wp:anchor>
        </w:drawing>
      </w: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D764CE" w:rsidRPr="00D764CE" w:rsidRDefault="00D764CE" w:rsidP="00E15E46">
      <w:pPr>
        <w:ind w:firstLine="708"/>
        <w:jc w:val="both"/>
        <w:rPr>
          <w:rFonts w:cs="Times New Roman"/>
          <w:sz w:val="32"/>
          <w:szCs w:val="32"/>
        </w:rPr>
      </w:pPr>
    </w:p>
    <w:p w:rsidR="00AC7E25" w:rsidRPr="00AE30D3" w:rsidRDefault="00AC7E25" w:rsidP="00E15E46">
      <w:pPr>
        <w:ind w:firstLine="708"/>
        <w:jc w:val="both"/>
        <w:rPr>
          <w:rFonts w:cs="Times New Roman"/>
          <w:sz w:val="32"/>
          <w:szCs w:val="32"/>
        </w:rPr>
      </w:pPr>
    </w:p>
    <w:p w:rsidR="00E15E46" w:rsidRPr="00E15E46" w:rsidRDefault="00E15E46" w:rsidP="00E15E46">
      <w:pPr>
        <w:ind w:firstLine="708"/>
        <w:jc w:val="both"/>
        <w:rPr>
          <w:rFonts w:cs="Times New Roman"/>
          <w:sz w:val="32"/>
          <w:szCs w:val="32"/>
        </w:rPr>
      </w:pPr>
      <w:r w:rsidRPr="00E15E46">
        <w:rPr>
          <w:rFonts w:cs="Times New Roman"/>
          <w:sz w:val="32"/>
          <w:szCs w:val="32"/>
        </w:rPr>
        <w:t>Қоғам назарын тарихи-мәдени деректі мұраға назар аударту мақсатында Шығыс Қазақстан облысының мемлекеттік мұрағат қызметкерлері атаулы күндер, құжаттардың жинақтамасын дайындау, публикация, фотоқұжаттардың көрмесін дайындайды. Сайттың бөлімдері «Құжаттар жинағы», «Көсем сөз», «Көрмелер» - бұл ақпараттар зерттеушілерге құжаттар жинағының мазмұнымен, жариялымдармен виртуалды танысуға, көрмелерді көруге қол жеткізеді.</w:t>
      </w:r>
    </w:p>
    <w:p w:rsidR="00E15E46" w:rsidRPr="00E15E46" w:rsidRDefault="00E15E46" w:rsidP="00E15E46">
      <w:pPr>
        <w:jc w:val="both"/>
        <w:rPr>
          <w:rFonts w:cs="Times New Roman"/>
          <w:sz w:val="32"/>
          <w:szCs w:val="32"/>
        </w:rPr>
      </w:pPr>
      <w:r w:rsidRPr="00E15E46">
        <w:rPr>
          <w:rFonts w:cs="Times New Roman"/>
          <w:sz w:val="32"/>
          <w:szCs w:val="32"/>
        </w:rPr>
        <w:t xml:space="preserve">   </w:t>
      </w:r>
      <w:r w:rsidRPr="00E15E46">
        <w:rPr>
          <w:rFonts w:cs="Times New Roman"/>
          <w:sz w:val="32"/>
          <w:szCs w:val="32"/>
        </w:rPr>
        <w:tab/>
        <w:t>«Ғылыми әдістемелік базасы» бөлімінде методикалық жетілдірулер, нұсқамалардың, лекциялардың элекрондық нұсқасы орналастырылған.</w:t>
      </w:r>
    </w:p>
    <w:p w:rsidR="00E15E46" w:rsidRPr="00E15E46" w:rsidRDefault="00BB2E22" w:rsidP="00E15E46">
      <w:pPr>
        <w:ind w:firstLine="708"/>
        <w:jc w:val="both"/>
        <w:rPr>
          <w:rFonts w:cs="Times New Roman"/>
          <w:sz w:val="32"/>
          <w:szCs w:val="32"/>
        </w:rPr>
      </w:pPr>
      <w:r>
        <w:rPr>
          <w:rFonts w:cs="Times New Roman"/>
          <w:noProof/>
          <w:sz w:val="32"/>
          <w:szCs w:val="32"/>
          <w:lang w:val="ru-RU"/>
        </w:rPr>
        <w:pict>
          <v:shape id="_x0000_s1069" type="#_x0000_t202" style="position:absolute;left:0;text-align:left;margin-left:441.5pt;margin-top:70.6pt;width:44.75pt;height:20.45pt;z-index:251750912" stroked="f">
            <v:textbox style="mso-next-textbox:#_x0000_s1069">
              <w:txbxContent>
                <w:p w:rsidR="00A124D0" w:rsidRDefault="00A124D0" w:rsidP="00B768FC">
                  <w:pPr>
                    <w:jc w:val="right"/>
                  </w:pPr>
                  <w:r>
                    <w:t>21</w:t>
                  </w:r>
                </w:p>
              </w:txbxContent>
            </v:textbox>
          </v:shape>
        </w:pict>
      </w:r>
      <w:r w:rsidR="00E15E46" w:rsidRPr="00E15E46">
        <w:rPr>
          <w:rFonts w:cs="Times New Roman"/>
          <w:sz w:val="32"/>
          <w:szCs w:val="32"/>
        </w:rPr>
        <w:t xml:space="preserve">Шығыс Қазақстан облысының мемлекеттік мұрағаттарында жыл сайын 50 000 әлеуметтік-құықтық сипаттағы сұраныс орындайды. Қазіргі уақытта ең басты жұмыстардың бірі – халыққа және заңды  </w:t>
      </w:r>
      <w:r w:rsidR="00E15E46" w:rsidRPr="00E15E46">
        <w:rPr>
          <w:rFonts w:cs="Times New Roman"/>
          <w:sz w:val="32"/>
          <w:szCs w:val="32"/>
        </w:rPr>
        <w:lastRenderedPageBreak/>
        <w:t>тұлғалар үшін электрондық түрде қызмет көрсету, бастысы қызметтерді қол жетімді жасау, уақытты және қаржылық шығынды қысқартады.</w:t>
      </w:r>
    </w:p>
    <w:p w:rsidR="00E15E46" w:rsidRPr="00AB45F2" w:rsidRDefault="00E15E46" w:rsidP="00E15E46">
      <w:pPr>
        <w:ind w:firstLine="708"/>
        <w:jc w:val="both"/>
        <w:rPr>
          <w:rFonts w:cs="Times New Roman"/>
          <w:sz w:val="32"/>
          <w:szCs w:val="32"/>
        </w:rPr>
      </w:pPr>
      <w:r w:rsidRPr="00E15E46">
        <w:rPr>
          <w:rFonts w:cs="Times New Roman"/>
          <w:sz w:val="32"/>
          <w:szCs w:val="32"/>
        </w:rPr>
        <w:t xml:space="preserve">Жеке және заңды тұлғалар облыстың мемлекеттік мұрағатының сайтына кіріп «Сауалдар және қызметтер» айдарында сауалдарды рәсімдеулеріне болады. </w:t>
      </w:r>
    </w:p>
    <w:p w:rsidR="00D764CE" w:rsidRDefault="00B86013" w:rsidP="00E15E46">
      <w:pPr>
        <w:ind w:firstLine="708"/>
        <w:jc w:val="both"/>
        <w:rPr>
          <w:rFonts w:cs="Times New Roman"/>
          <w:sz w:val="32"/>
          <w:szCs w:val="32"/>
        </w:rPr>
      </w:pPr>
      <w:r>
        <w:rPr>
          <w:rFonts w:cs="Times New Roman"/>
          <w:noProof/>
          <w:sz w:val="32"/>
          <w:szCs w:val="32"/>
          <w:lang w:val="ru-RU"/>
        </w:rPr>
        <w:drawing>
          <wp:anchor distT="0" distB="0" distL="114300" distR="114300" simplePos="0" relativeHeight="251718144" behindDoc="1" locked="0" layoutInCell="1" allowOverlap="1">
            <wp:simplePos x="0" y="0"/>
            <wp:positionH relativeFrom="column">
              <wp:posOffset>-5080</wp:posOffset>
            </wp:positionH>
            <wp:positionV relativeFrom="paragraph">
              <wp:posOffset>73660</wp:posOffset>
            </wp:positionV>
            <wp:extent cx="2022475" cy="1099185"/>
            <wp:effectExtent l="190500" t="152400" r="168275" b="139065"/>
            <wp:wrapNone/>
            <wp:docPr id="23" name="Рисунок 7" descr="C:\Documents and Settings\Адик\Рабочий стол\схема\сауал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ик\Рабочий стол\схема\сауалдар.jpg"/>
                    <pic:cNvPicPr>
                      <a:picLocks noChangeAspect="1" noChangeArrowheads="1"/>
                    </pic:cNvPicPr>
                  </pic:nvPicPr>
                  <pic:blipFill>
                    <a:blip r:embed="rId43" cstate="print"/>
                    <a:srcRect/>
                    <a:stretch>
                      <a:fillRect/>
                    </a:stretch>
                  </pic:blipFill>
                  <pic:spPr bwMode="auto">
                    <a:xfrm>
                      <a:off x="0" y="0"/>
                      <a:ext cx="2022475" cy="1099185"/>
                    </a:xfrm>
                    <a:prstGeom prst="rect">
                      <a:avLst/>
                    </a:prstGeom>
                    <a:ln>
                      <a:noFill/>
                    </a:ln>
                    <a:effectLst>
                      <a:outerShdw blurRad="190500" algn="tl" rotWithShape="0">
                        <a:srgbClr val="000000">
                          <a:alpha val="70000"/>
                        </a:srgbClr>
                      </a:outerShdw>
                    </a:effectLst>
                  </pic:spPr>
                </pic:pic>
              </a:graphicData>
            </a:graphic>
          </wp:anchor>
        </w:drawing>
      </w:r>
    </w:p>
    <w:p w:rsidR="00AB45F2" w:rsidRPr="00AB45F2" w:rsidRDefault="00B86013" w:rsidP="00E15E46">
      <w:pPr>
        <w:ind w:firstLine="708"/>
        <w:jc w:val="both"/>
        <w:rPr>
          <w:rFonts w:cs="Times New Roman"/>
          <w:sz w:val="32"/>
          <w:szCs w:val="32"/>
        </w:rPr>
      </w:pPr>
      <w:r>
        <w:rPr>
          <w:rFonts w:cs="Times New Roman"/>
          <w:noProof/>
          <w:sz w:val="32"/>
          <w:szCs w:val="32"/>
          <w:lang w:val="ru-RU"/>
        </w:rPr>
        <w:drawing>
          <wp:anchor distT="0" distB="0" distL="114300" distR="114300" simplePos="0" relativeHeight="251654652" behindDoc="1" locked="0" layoutInCell="1" allowOverlap="1">
            <wp:simplePos x="0" y="0"/>
            <wp:positionH relativeFrom="column">
              <wp:posOffset>129540</wp:posOffset>
            </wp:positionH>
            <wp:positionV relativeFrom="paragraph">
              <wp:posOffset>74295</wp:posOffset>
            </wp:positionV>
            <wp:extent cx="3790315" cy="3041015"/>
            <wp:effectExtent l="190500" t="152400" r="172085" b="140335"/>
            <wp:wrapNone/>
            <wp:docPr id="26" name="Рисунок 4" descr="C:\Users\user\Desktop\запро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апросы.jpg"/>
                    <pic:cNvPicPr>
                      <a:picLocks noChangeAspect="1" noChangeArrowheads="1"/>
                    </pic:cNvPicPr>
                  </pic:nvPicPr>
                  <pic:blipFill>
                    <a:blip r:embed="rId44" cstate="print"/>
                    <a:srcRect b="29110"/>
                    <a:stretch>
                      <a:fillRect/>
                    </a:stretch>
                  </pic:blipFill>
                  <pic:spPr bwMode="auto">
                    <a:xfrm>
                      <a:off x="0" y="0"/>
                      <a:ext cx="3790315" cy="3041015"/>
                    </a:xfrm>
                    <a:prstGeom prst="rect">
                      <a:avLst/>
                    </a:prstGeom>
                    <a:ln>
                      <a:noFill/>
                    </a:ln>
                    <a:effectLst>
                      <a:outerShdw blurRad="190500" algn="tl" rotWithShape="0">
                        <a:srgbClr val="000000">
                          <a:alpha val="70000"/>
                        </a:srgbClr>
                      </a:outerShdw>
                    </a:effectLst>
                  </pic:spPr>
                </pic:pic>
              </a:graphicData>
            </a:graphic>
          </wp:anchor>
        </w:drawing>
      </w:r>
    </w:p>
    <w:p w:rsidR="00AB45F2" w:rsidRDefault="00AC7E25" w:rsidP="00E15E46">
      <w:pPr>
        <w:ind w:firstLine="708"/>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719168" behindDoc="1" locked="0" layoutInCell="1" allowOverlap="1">
            <wp:simplePos x="0" y="0"/>
            <wp:positionH relativeFrom="column">
              <wp:posOffset>4092035</wp:posOffset>
            </wp:positionH>
            <wp:positionV relativeFrom="paragraph">
              <wp:posOffset>215015</wp:posOffset>
            </wp:positionV>
            <wp:extent cx="1979691" cy="1060190"/>
            <wp:effectExtent l="190500" t="152400" r="172959" b="139960"/>
            <wp:wrapNone/>
            <wp:docPr id="28" name="Рисунок 8" descr="C:\Documents and Settings\Адик\Рабочий стол\схема\кор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ик\Рабочий стол\схема\корме.jpg"/>
                    <pic:cNvPicPr>
                      <a:picLocks noChangeAspect="1" noChangeArrowheads="1"/>
                    </pic:cNvPicPr>
                  </pic:nvPicPr>
                  <pic:blipFill>
                    <a:blip r:embed="rId45" cstate="print"/>
                    <a:srcRect/>
                    <a:stretch>
                      <a:fillRect/>
                    </a:stretch>
                  </pic:blipFill>
                  <pic:spPr bwMode="auto">
                    <a:xfrm>
                      <a:off x="0" y="0"/>
                      <a:ext cx="1979691" cy="1060190"/>
                    </a:xfrm>
                    <a:prstGeom prst="rect">
                      <a:avLst/>
                    </a:prstGeom>
                    <a:ln>
                      <a:noFill/>
                    </a:ln>
                    <a:effectLst>
                      <a:outerShdw blurRad="190500" algn="tl" rotWithShape="0">
                        <a:srgbClr val="000000">
                          <a:alpha val="70000"/>
                        </a:srgbClr>
                      </a:outerShdw>
                    </a:effectLst>
                  </pic:spPr>
                </pic:pic>
              </a:graphicData>
            </a:graphic>
          </wp:anchor>
        </w:drawing>
      </w: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C7E25" w:rsidP="00E15E46">
      <w:pPr>
        <w:ind w:firstLine="708"/>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653627" behindDoc="1" locked="0" layoutInCell="1" allowOverlap="1">
            <wp:simplePos x="0" y="0"/>
            <wp:positionH relativeFrom="column">
              <wp:posOffset>3322882</wp:posOffset>
            </wp:positionH>
            <wp:positionV relativeFrom="paragraph">
              <wp:posOffset>60721</wp:posOffset>
            </wp:positionV>
            <wp:extent cx="2747364" cy="3552919"/>
            <wp:effectExtent l="190500" t="152400" r="167286" b="142781"/>
            <wp:wrapNone/>
            <wp:docPr id="29" name="Рисунок 9" descr="C:\Documents and Settings\Адик\Рабочий стол\схема\вы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ик\Рабочий стол\схема\выста.jpg"/>
                    <pic:cNvPicPr>
                      <a:picLocks noChangeAspect="1" noChangeArrowheads="1"/>
                    </pic:cNvPicPr>
                  </pic:nvPicPr>
                  <pic:blipFill>
                    <a:blip r:embed="rId46" cstate="print"/>
                    <a:srcRect/>
                    <a:stretch>
                      <a:fillRect/>
                    </a:stretch>
                  </pic:blipFill>
                  <pic:spPr bwMode="auto">
                    <a:xfrm>
                      <a:off x="0" y="0"/>
                      <a:ext cx="2750728" cy="3557270"/>
                    </a:xfrm>
                    <a:prstGeom prst="rect">
                      <a:avLst/>
                    </a:prstGeom>
                    <a:ln>
                      <a:noFill/>
                    </a:ln>
                    <a:effectLst>
                      <a:outerShdw blurRad="190500" algn="tl" rotWithShape="0">
                        <a:srgbClr val="000000">
                          <a:alpha val="70000"/>
                        </a:srgbClr>
                      </a:outerShdw>
                    </a:effectLst>
                  </pic:spPr>
                </pic:pic>
              </a:graphicData>
            </a:graphic>
          </wp:anchor>
        </w:drawing>
      </w: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C7E25" w:rsidP="00E15E46">
      <w:pPr>
        <w:ind w:firstLine="708"/>
        <w:jc w:val="both"/>
        <w:rPr>
          <w:rFonts w:cs="Times New Roman"/>
          <w:color w:val="FF6600"/>
          <w:sz w:val="32"/>
          <w:szCs w:val="32"/>
        </w:rPr>
      </w:pPr>
      <w:r>
        <w:rPr>
          <w:rFonts w:cs="Times New Roman"/>
          <w:noProof/>
          <w:color w:val="FF6600"/>
          <w:sz w:val="32"/>
          <w:szCs w:val="32"/>
          <w:lang w:val="ru-RU"/>
        </w:rPr>
        <w:drawing>
          <wp:anchor distT="0" distB="0" distL="114300" distR="114300" simplePos="0" relativeHeight="251725312" behindDoc="1" locked="0" layoutInCell="1" allowOverlap="1">
            <wp:simplePos x="0" y="0"/>
            <wp:positionH relativeFrom="column">
              <wp:posOffset>474751</wp:posOffset>
            </wp:positionH>
            <wp:positionV relativeFrom="paragraph">
              <wp:posOffset>190302</wp:posOffset>
            </wp:positionV>
            <wp:extent cx="3205709" cy="2587425"/>
            <wp:effectExtent l="190500" t="152400" r="166141" b="136725"/>
            <wp:wrapNone/>
            <wp:docPr id="31" name="Рисунок 10" descr="C:\Documents and Settings\Адик\Рабочий стол\схема\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ик\Рабочий стол\схема\книги.jpg"/>
                    <pic:cNvPicPr>
                      <a:picLocks noChangeAspect="1" noChangeArrowheads="1"/>
                    </pic:cNvPicPr>
                  </pic:nvPicPr>
                  <pic:blipFill>
                    <a:blip r:embed="rId47" cstate="print"/>
                    <a:srcRect/>
                    <a:stretch>
                      <a:fillRect/>
                    </a:stretch>
                  </pic:blipFill>
                  <pic:spPr bwMode="auto">
                    <a:xfrm>
                      <a:off x="0" y="0"/>
                      <a:ext cx="3205012" cy="2586863"/>
                    </a:xfrm>
                    <a:prstGeom prst="rect">
                      <a:avLst/>
                    </a:prstGeom>
                    <a:ln>
                      <a:noFill/>
                    </a:ln>
                    <a:effectLst>
                      <a:outerShdw blurRad="190500" algn="tl" rotWithShape="0">
                        <a:srgbClr val="000000">
                          <a:alpha val="70000"/>
                        </a:srgbClr>
                      </a:outerShdw>
                    </a:effectLst>
                  </pic:spPr>
                </pic:pic>
              </a:graphicData>
            </a:graphic>
          </wp:anchor>
        </w:drawing>
      </w: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B45F2" w:rsidRDefault="00AB45F2" w:rsidP="00E15E46">
      <w:pPr>
        <w:ind w:firstLine="708"/>
        <w:jc w:val="both"/>
        <w:rPr>
          <w:rFonts w:cs="Times New Roman"/>
          <w:color w:val="FF6600"/>
          <w:sz w:val="32"/>
          <w:szCs w:val="32"/>
        </w:rPr>
      </w:pPr>
    </w:p>
    <w:p w:rsidR="00AC7E25" w:rsidRPr="00AE30D3" w:rsidRDefault="00AC7E25" w:rsidP="00E15E46">
      <w:pPr>
        <w:ind w:firstLine="708"/>
        <w:jc w:val="both"/>
        <w:rPr>
          <w:rFonts w:cs="Times New Roman"/>
          <w:sz w:val="32"/>
          <w:szCs w:val="32"/>
        </w:rPr>
      </w:pPr>
    </w:p>
    <w:p w:rsidR="00E15E46" w:rsidRPr="00E15E46" w:rsidRDefault="00E15E46" w:rsidP="00E15E46">
      <w:pPr>
        <w:ind w:firstLine="708"/>
        <w:jc w:val="both"/>
        <w:rPr>
          <w:rFonts w:cs="Times New Roman"/>
          <w:sz w:val="32"/>
          <w:szCs w:val="32"/>
        </w:rPr>
      </w:pPr>
      <w:r w:rsidRPr="00E15E46">
        <w:rPr>
          <w:rFonts w:cs="Times New Roman"/>
          <w:sz w:val="32"/>
          <w:szCs w:val="32"/>
        </w:rPr>
        <w:t xml:space="preserve">Мұрағат салаларын ақпараттандыру мәселелері қазіргі уақтта өзекті мәселе. </w:t>
      </w:r>
    </w:p>
    <w:p w:rsidR="00E15E46" w:rsidRPr="00BE1F6A" w:rsidRDefault="00BB2E22" w:rsidP="00BE1F6A">
      <w:pPr>
        <w:ind w:firstLine="708"/>
        <w:jc w:val="both"/>
        <w:rPr>
          <w:rFonts w:cs="Times New Roman"/>
          <w:sz w:val="32"/>
          <w:szCs w:val="32"/>
        </w:rPr>
      </w:pPr>
      <w:r w:rsidRPr="00BB2E22">
        <w:rPr>
          <w:noProof/>
          <w:lang w:val="ru-RU"/>
        </w:rPr>
        <w:pict>
          <v:shape id="_x0000_s1070" type="#_x0000_t202" style="position:absolute;left:0;text-align:left;margin-left:-1.8pt;margin-top:194.5pt;width:44.75pt;height:20.45pt;z-index:251751936" stroked="f">
            <v:textbox style="mso-next-textbox:#_x0000_s1070">
              <w:txbxContent>
                <w:p w:rsidR="00A124D0" w:rsidRDefault="00A124D0" w:rsidP="00B768FC">
                  <w:r>
                    <w:t>22</w:t>
                  </w:r>
                </w:p>
              </w:txbxContent>
            </v:textbox>
          </v:shape>
        </w:pict>
      </w:r>
      <w:r w:rsidR="00E15E46" w:rsidRPr="00E15E46">
        <w:rPr>
          <w:rFonts w:cs="Times New Roman"/>
          <w:sz w:val="32"/>
          <w:szCs w:val="32"/>
        </w:rPr>
        <w:t xml:space="preserve">Бүгінгі күнгі мақсатымыз қарапайым шешімдерді қолдана үлкен жетістіктерге қол жеткізу. Бүгінгі таңда біз жана сапалы деңгейге шығуымыз, тиімді бірігуге тырысу, әлеуетті күшейту, бәсекеге қабілеттілікті көтеруді бізден талап етеді. Бұл Шығыс Қазақстан облысының мұрағат саласын дамытудың басымдықтары болып табылады. Біз үшін түпкі мақсат – облыстың мемлекеттік мұрағаттары автоматтандырылған тәртіптік мемлекеттік есепті жүргізуге толық ауысу, электрондық түрде азаматтарға қажетті ақпараттарды беру, сонымен қатар Ғаломтор желісіне толығымен қосылуға мүмкіндік жасау.    </w:t>
      </w:r>
    </w:p>
    <w:sectPr w:rsidR="00E15E46" w:rsidRPr="00BE1F6A" w:rsidSect="00B86013">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CYR">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B240E7"/>
    <w:multiLevelType w:val="hybridMultilevel"/>
    <w:tmpl w:val="76A885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stylePaneFormatFilter w:val="3F01"/>
  <w:defaultTabStop w:val="708"/>
  <w:drawingGridHorizontalSpacing w:val="67"/>
  <w:displayVerticalDrawingGridEvery w:val="2"/>
  <w:noPunctuationKerning/>
  <w:characterSpacingControl w:val="doNotCompress"/>
  <w:compat/>
  <w:rsids>
    <w:rsidRoot w:val="00BB3A8C"/>
    <w:rsid w:val="000203BD"/>
    <w:rsid w:val="000353E1"/>
    <w:rsid w:val="00061C30"/>
    <w:rsid w:val="00086D72"/>
    <w:rsid w:val="00105E33"/>
    <w:rsid w:val="00114E5B"/>
    <w:rsid w:val="00124FFB"/>
    <w:rsid w:val="00182020"/>
    <w:rsid w:val="001820A3"/>
    <w:rsid w:val="001E701F"/>
    <w:rsid w:val="001F4774"/>
    <w:rsid w:val="00216EBE"/>
    <w:rsid w:val="00255D2A"/>
    <w:rsid w:val="002733C1"/>
    <w:rsid w:val="00300E88"/>
    <w:rsid w:val="00372569"/>
    <w:rsid w:val="003B5671"/>
    <w:rsid w:val="003C19BF"/>
    <w:rsid w:val="003E6463"/>
    <w:rsid w:val="00401205"/>
    <w:rsid w:val="00401507"/>
    <w:rsid w:val="004206F1"/>
    <w:rsid w:val="0043566B"/>
    <w:rsid w:val="00435B75"/>
    <w:rsid w:val="0047079A"/>
    <w:rsid w:val="00475126"/>
    <w:rsid w:val="004A379C"/>
    <w:rsid w:val="004D35C5"/>
    <w:rsid w:val="004E1D5A"/>
    <w:rsid w:val="005470E5"/>
    <w:rsid w:val="005A6404"/>
    <w:rsid w:val="005E6634"/>
    <w:rsid w:val="00631963"/>
    <w:rsid w:val="006319D7"/>
    <w:rsid w:val="0064207D"/>
    <w:rsid w:val="00696CA2"/>
    <w:rsid w:val="006A5637"/>
    <w:rsid w:val="006D700C"/>
    <w:rsid w:val="007041E9"/>
    <w:rsid w:val="00717500"/>
    <w:rsid w:val="00740017"/>
    <w:rsid w:val="00753305"/>
    <w:rsid w:val="007832D2"/>
    <w:rsid w:val="007D7407"/>
    <w:rsid w:val="007E4883"/>
    <w:rsid w:val="007F1625"/>
    <w:rsid w:val="007F6617"/>
    <w:rsid w:val="00800611"/>
    <w:rsid w:val="00834033"/>
    <w:rsid w:val="008D6F79"/>
    <w:rsid w:val="009876D7"/>
    <w:rsid w:val="00993D24"/>
    <w:rsid w:val="009B1EDA"/>
    <w:rsid w:val="00A01CE0"/>
    <w:rsid w:val="00A11942"/>
    <w:rsid w:val="00A124D0"/>
    <w:rsid w:val="00A33131"/>
    <w:rsid w:val="00A67D1B"/>
    <w:rsid w:val="00AB3886"/>
    <w:rsid w:val="00AB45F2"/>
    <w:rsid w:val="00AC7E25"/>
    <w:rsid w:val="00AD247D"/>
    <w:rsid w:val="00AE284B"/>
    <w:rsid w:val="00AE30D3"/>
    <w:rsid w:val="00B0090D"/>
    <w:rsid w:val="00B241C3"/>
    <w:rsid w:val="00B27EF0"/>
    <w:rsid w:val="00B33A0A"/>
    <w:rsid w:val="00B6508D"/>
    <w:rsid w:val="00B768FC"/>
    <w:rsid w:val="00B86013"/>
    <w:rsid w:val="00B90F26"/>
    <w:rsid w:val="00B9492E"/>
    <w:rsid w:val="00BB2E22"/>
    <w:rsid w:val="00BB3A8C"/>
    <w:rsid w:val="00BE1F6A"/>
    <w:rsid w:val="00BF74EE"/>
    <w:rsid w:val="00C1424E"/>
    <w:rsid w:val="00C44909"/>
    <w:rsid w:val="00C5714C"/>
    <w:rsid w:val="00C67C0D"/>
    <w:rsid w:val="00C8126F"/>
    <w:rsid w:val="00CB1C6C"/>
    <w:rsid w:val="00D072C9"/>
    <w:rsid w:val="00D26D54"/>
    <w:rsid w:val="00D3684F"/>
    <w:rsid w:val="00D43A3A"/>
    <w:rsid w:val="00D5424E"/>
    <w:rsid w:val="00D57853"/>
    <w:rsid w:val="00D623C4"/>
    <w:rsid w:val="00D764CE"/>
    <w:rsid w:val="00D97944"/>
    <w:rsid w:val="00DB0E35"/>
    <w:rsid w:val="00DF595D"/>
    <w:rsid w:val="00E15E46"/>
    <w:rsid w:val="00E62D68"/>
    <w:rsid w:val="00EE5333"/>
    <w:rsid w:val="00F23813"/>
    <w:rsid w:val="00F42AE6"/>
    <w:rsid w:val="00F47B9B"/>
    <w:rsid w:val="00F514D7"/>
    <w:rsid w:val="00F703F9"/>
    <w:rsid w:val="00FA1155"/>
    <w:rsid w:val="00FF64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41E9"/>
    <w:rPr>
      <w:rFonts w:cs="Arial"/>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97944"/>
    <w:rPr>
      <w:color w:val="0000FF"/>
      <w:u w:val="single"/>
    </w:rPr>
  </w:style>
  <w:style w:type="paragraph" w:styleId="a4">
    <w:name w:val="Balloon Text"/>
    <w:basedOn w:val="a"/>
    <w:link w:val="a5"/>
    <w:rsid w:val="00D764CE"/>
    <w:rPr>
      <w:rFonts w:ascii="Tahoma" w:hAnsi="Tahoma" w:cs="Tahoma"/>
      <w:sz w:val="16"/>
      <w:szCs w:val="16"/>
    </w:rPr>
  </w:style>
  <w:style w:type="character" w:customStyle="1" w:styleId="a5">
    <w:name w:val="Текст выноски Знак"/>
    <w:basedOn w:val="a0"/>
    <w:link w:val="a4"/>
    <w:rsid w:val="00D764CE"/>
    <w:rPr>
      <w:rFonts w:ascii="Tahoma" w:hAnsi="Tahoma" w:cs="Tahoma"/>
      <w:sz w:val="16"/>
      <w:szCs w:val="16"/>
      <w:lang w:val="kk-KZ"/>
    </w:rPr>
  </w:style>
  <w:style w:type="paragraph" w:styleId="a6">
    <w:name w:val="List Paragraph"/>
    <w:basedOn w:val="a"/>
    <w:uiPriority w:val="34"/>
    <w:qFormat/>
    <w:rsid w:val="007832D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hyperlink" Target="mailto:uprarh@rambler.ru"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sozdik.kz/kk/dictionary/translate/kk/ru/&#1179;&#1072;&#1085;&#1072;&#1171;&#1072;&#1090;&#1090;&#1072;&#1085;&#1076;&#1099;&#1088;&#1091;/"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e-arhiv.vko.gov.kz"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D89C2-14F7-4B98-BB5B-8233B7DB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22</Pages>
  <Words>2191</Words>
  <Characters>17901</Characters>
  <Application>Microsoft Office Word</Application>
  <DocSecurity>0</DocSecurity>
  <Lines>149</Lines>
  <Paragraphs>40</Paragraphs>
  <ScaleCrop>false</ScaleCrop>
  <HeadingPairs>
    <vt:vector size="2" baseType="variant">
      <vt:variant>
        <vt:lpstr>Название</vt:lpstr>
      </vt:variant>
      <vt:variant>
        <vt:i4>1</vt:i4>
      </vt:variant>
    </vt:vector>
  </HeadingPairs>
  <TitlesOfParts>
    <vt:vector size="1" baseType="lpstr">
      <vt:lpstr>ШЫҒЫС ҚАЗАҚСТАНЫҢ</vt:lpstr>
    </vt:vector>
  </TitlesOfParts>
  <Company>PMC Soft</Company>
  <LinksUpToDate>false</LinksUpToDate>
  <CharactersWithSpaces>20052</CharactersWithSpaces>
  <SharedDoc>false</SharedDoc>
  <HLinks>
    <vt:vector size="12" baseType="variant">
      <vt:variant>
        <vt:i4>75367489</vt:i4>
      </vt:variant>
      <vt:variant>
        <vt:i4>3</vt:i4>
      </vt:variant>
      <vt:variant>
        <vt:i4>0</vt:i4>
      </vt:variant>
      <vt:variant>
        <vt:i4>5</vt:i4>
      </vt:variant>
      <vt:variant>
        <vt:lpwstr>http://sozdik.kz/kk/dictionary/translate/kk/ru/қанағаттандыру/</vt:lpwstr>
      </vt:variant>
      <vt:variant>
        <vt:lpwstr/>
      </vt:variant>
      <vt:variant>
        <vt:i4>6946880</vt:i4>
      </vt:variant>
      <vt:variant>
        <vt:i4>0</vt:i4>
      </vt:variant>
      <vt:variant>
        <vt:i4>0</vt:i4>
      </vt:variant>
      <vt:variant>
        <vt:i4>5</vt:i4>
      </vt:variant>
      <vt:variant>
        <vt:lpwstr>mailto:uprarh@rambler.ru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ШЫҒЫС ҚАЗАҚСТАНЫҢ</dc:title>
  <dc:creator>Татьяна Николаевна</dc:creator>
  <cp:lastModifiedBy>Адик</cp:lastModifiedBy>
  <cp:revision>27</cp:revision>
  <cp:lastPrinted>2011-07-11T10:27:00Z</cp:lastPrinted>
  <dcterms:created xsi:type="dcterms:W3CDTF">2011-07-10T06:26:00Z</dcterms:created>
  <dcterms:modified xsi:type="dcterms:W3CDTF">2011-07-11T10:27:00Z</dcterms:modified>
</cp:coreProperties>
</file>