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DEA74B" w14:textId="2C0264FE" w:rsidR="00F24C60" w:rsidRDefault="003F0E38" w:rsidP="003F0E38">
      <w:pPr>
        <w:pStyle w:val="a3"/>
      </w:pPr>
      <w:r w:rsidRPr="00445F85">
        <w:t xml:space="preserve">КГУ «Государственный архив Восточно-Казахстанской области» управления цифровизации и архивов Восточно-Казахстанской области </w:t>
      </w:r>
      <w:r>
        <w:t>сообщает</w:t>
      </w:r>
    </w:p>
    <w:p w14:paraId="3135FD5D" w14:textId="77777777" w:rsidR="00496163" w:rsidRDefault="003607E9" w:rsidP="0049616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6163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72E93C3D" w14:textId="6473002B" w:rsidR="003607E9" w:rsidRDefault="003607E9" w:rsidP="0049616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6163">
        <w:rPr>
          <w:rFonts w:ascii="Times New Roman" w:hAnsi="Times New Roman" w:cs="Times New Roman"/>
          <w:b/>
          <w:bCs/>
          <w:sz w:val="28"/>
          <w:szCs w:val="28"/>
        </w:rPr>
        <w:t>об исполнении внутреннего анализа коррупционных рисков</w:t>
      </w:r>
    </w:p>
    <w:p w14:paraId="2ADA635D" w14:textId="77777777" w:rsidR="00496163" w:rsidRPr="00496163" w:rsidRDefault="00496163" w:rsidP="0049616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C20EFC" w14:textId="77777777" w:rsidR="00496163" w:rsidRPr="00496163" w:rsidRDefault="00496163" w:rsidP="0049616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6163">
        <w:rPr>
          <w:rFonts w:ascii="Times New Roman" w:hAnsi="Times New Roman" w:cs="Times New Roman"/>
          <w:sz w:val="28"/>
          <w:szCs w:val="28"/>
        </w:rPr>
        <w:t>Коммунальным государственным учреждением «Государственный архив Восточно-Казахстанской области» управления цифровизации и архивов Восточно-Казахстанской области (далее – Учреждение) проведен внутренний анализ коррупционных рисков, по результатам которого подготовлена аналитическая справка.</w:t>
      </w:r>
    </w:p>
    <w:p w14:paraId="55C5CA8A" w14:textId="77777777" w:rsidR="00496163" w:rsidRPr="00496163" w:rsidRDefault="00496163" w:rsidP="0049616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6163">
        <w:rPr>
          <w:rFonts w:ascii="Times New Roman" w:hAnsi="Times New Roman" w:cs="Times New Roman"/>
          <w:sz w:val="28"/>
          <w:szCs w:val="28"/>
        </w:rPr>
        <w:t>Кроме того, в рамках проведенного анализа составлен перечень должностей, подверженных коррупционным рискам, а также разработан и утвержден План мероприятий 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 в Учреждении.</w:t>
      </w:r>
    </w:p>
    <w:p w14:paraId="1FF7E6AD" w14:textId="77777777" w:rsidR="00496163" w:rsidRPr="00496163" w:rsidRDefault="00496163" w:rsidP="0049616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6163">
        <w:rPr>
          <w:rFonts w:ascii="Times New Roman" w:hAnsi="Times New Roman" w:cs="Times New Roman"/>
          <w:sz w:val="28"/>
          <w:szCs w:val="28"/>
        </w:rPr>
        <w:t>Указанные документы размещены на информационном сайте «Госархив ВКО и его филиалы».</w:t>
      </w:r>
    </w:p>
    <w:p w14:paraId="04594CD3" w14:textId="77777777" w:rsidR="00496163" w:rsidRPr="00496163" w:rsidRDefault="00496163" w:rsidP="0049616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6163">
        <w:rPr>
          <w:rFonts w:ascii="Times New Roman" w:hAnsi="Times New Roman" w:cs="Times New Roman"/>
          <w:sz w:val="28"/>
          <w:szCs w:val="28"/>
        </w:rPr>
        <w:t>В целях реализации Плана мероприятий и обеспечения соблюдения требований антикоррупционного законодательства в сфере государственных закупок назначены ответственные лица за организацию и проведение государственных закупок (приказ от 21.10.2026 года № 123).</w:t>
      </w:r>
    </w:p>
    <w:p w14:paraId="70E4E330" w14:textId="77777777" w:rsidR="00496163" w:rsidRPr="00496163" w:rsidRDefault="00496163" w:rsidP="0049616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6163">
        <w:rPr>
          <w:rFonts w:ascii="Times New Roman" w:hAnsi="Times New Roman" w:cs="Times New Roman"/>
          <w:sz w:val="28"/>
          <w:szCs w:val="28"/>
        </w:rPr>
        <w:t>Кроме того, в целях усиления контроля за соблюдением установленных требований при оказании платных услуг приказом от 21.10.2026 года № 124 назначены ответственные лица за организацию и оказание платных услуг.</w:t>
      </w:r>
    </w:p>
    <w:p w14:paraId="17EC8C8B" w14:textId="77777777" w:rsidR="00496163" w:rsidRPr="00496163" w:rsidRDefault="00496163" w:rsidP="0049616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6163">
        <w:rPr>
          <w:rFonts w:ascii="Times New Roman" w:hAnsi="Times New Roman" w:cs="Times New Roman"/>
          <w:sz w:val="28"/>
          <w:szCs w:val="28"/>
        </w:rPr>
        <w:t>В целях предупреждения и недопущения возникновения конфликта интересов при приеме на работу утвержден приказ от 22.10.2026 года № 125 «О работе кадровой службы».</w:t>
      </w:r>
    </w:p>
    <w:p w14:paraId="22BBC971" w14:textId="68D87DBF" w:rsidR="00FD5E1A" w:rsidRDefault="00496163" w:rsidP="0049616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96163">
        <w:rPr>
          <w:rFonts w:ascii="Times New Roman" w:hAnsi="Times New Roman" w:cs="Times New Roman"/>
          <w:sz w:val="28"/>
          <w:szCs w:val="28"/>
        </w:rPr>
        <w:t>Таким образом, Учреждением принимаются необходимые организационные и профилактические меры по устранению выявленных коррупционных рисков, предупреждению коррупционных правонарушений и обеспечению соблюдения требований антикоррупционного законодательства.</w:t>
      </w:r>
    </w:p>
    <w:p w14:paraId="0BEF2AC5" w14:textId="77777777" w:rsidR="00496163" w:rsidRDefault="00FD5E1A" w:rsidP="00FD5E1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14:paraId="3B2B5330" w14:textId="545CECA4" w:rsidR="00FD5E1A" w:rsidRDefault="00FD5E1A" w:rsidP="00FD5E1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14:paraId="666D6519" w14:textId="77777777" w:rsidR="003607E9" w:rsidRPr="003607E9" w:rsidRDefault="003607E9" w:rsidP="00FD5E1A">
      <w:pPr>
        <w:spacing w:after="0"/>
        <w:jc w:val="both"/>
      </w:pPr>
      <w:bookmarkStart w:id="0" w:name="_GoBack"/>
      <w:bookmarkEnd w:id="0"/>
    </w:p>
    <w:sectPr w:rsidR="003607E9" w:rsidRPr="003607E9" w:rsidSect="003607E9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E38"/>
    <w:rsid w:val="002D78CE"/>
    <w:rsid w:val="003607E9"/>
    <w:rsid w:val="003F0E38"/>
    <w:rsid w:val="00496163"/>
    <w:rsid w:val="005274DB"/>
    <w:rsid w:val="00A417F1"/>
    <w:rsid w:val="00A544F0"/>
    <w:rsid w:val="00E12C69"/>
    <w:rsid w:val="00F24C60"/>
    <w:rsid w:val="00FD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419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a4"/>
    <w:uiPriority w:val="30"/>
    <w:qFormat/>
    <w:rsid w:val="003F0E3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3F0E38"/>
    <w:rPr>
      <w:i/>
      <w:iCs/>
      <w:color w:val="4472C4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a4"/>
    <w:uiPriority w:val="30"/>
    <w:qFormat/>
    <w:rsid w:val="003F0E3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3F0E38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User321</dc:creator>
  <cp:keywords/>
  <dc:description/>
  <cp:lastModifiedBy>1</cp:lastModifiedBy>
  <cp:revision>4</cp:revision>
  <dcterms:created xsi:type="dcterms:W3CDTF">2026-11-03T06:53:00Z</dcterms:created>
  <dcterms:modified xsi:type="dcterms:W3CDTF">2026-11-04T02:59:00Z</dcterms:modified>
</cp:coreProperties>
</file>